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A4154" w:rsidR="008B1EE6" w:rsidP="008B1EE6" w:rsidRDefault="7955C360" w14:paraId="534A5716" w14:textId="49F9AABE">
      <w:pPr>
        <w:rPr>
          <w:rFonts w:ascii="Andale Mono" w:hAnsi="Andale Mono"/>
          <w:color w:val="C55A11"/>
          <w:sz w:val="36"/>
          <w:szCs w:val="36"/>
        </w:rPr>
      </w:pPr>
      <w:r w:rsidRPr="7955C360">
        <w:rPr>
          <w:rFonts w:ascii="Andale Mono" w:hAnsi="Andale Mono"/>
          <w:color w:val="C55A11"/>
          <w:sz w:val="36"/>
          <w:szCs w:val="36"/>
        </w:rPr>
        <w:t>Geldezels - C(r)</w:t>
      </w:r>
      <w:proofErr w:type="spellStart"/>
      <w:r w:rsidRPr="7955C360">
        <w:rPr>
          <w:rFonts w:ascii="Andale Mono" w:hAnsi="Andale Mono"/>
          <w:color w:val="C55A11"/>
          <w:sz w:val="36"/>
          <w:szCs w:val="36"/>
        </w:rPr>
        <w:t>ash</w:t>
      </w:r>
      <w:proofErr w:type="spellEnd"/>
    </w:p>
    <w:p w:rsidRPr="00DC0A3B" w:rsidR="008B1EE6" w:rsidP="008B1EE6" w:rsidRDefault="008B1EE6" w14:paraId="65FBC327" w14:textId="77777777">
      <w:pPr>
        <w:rPr>
          <w:rFonts w:asciiTheme="majorHAnsi" w:hAnsiTheme="majorHAnsi"/>
        </w:rPr>
      </w:pPr>
    </w:p>
    <w:p w:rsidR="008B1EE6" w:rsidP="008B1EE6" w:rsidRDefault="008B1EE6" w14:paraId="284E07B9" w14:textId="77777777">
      <w:pPr>
        <w:rPr>
          <w:rFonts w:asciiTheme="majorHAnsi" w:hAnsiTheme="majorHAnsi"/>
          <w:b/>
        </w:rPr>
      </w:pPr>
    </w:p>
    <w:p w:rsidRPr="00784946" w:rsidR="008B1EE6" w:rsidP="008B1EE6" w:rsidRDefault="008B1EE6" w14:paraId="548B1E0C" w14:textId="77777777">
      <w:pPr>
        <w:rPr>
          <w:rFonts w:asciiTheme="majorHAnsi" w:hAnsiTheme="majorHAnsi"/>
          <w:b/>
          <w:sz w:val="28"/>
          <w:szCs w:val="28"/>
        </w:rPr>
      </w:pPr>
      <w:proofErr w:type="spellStart"/>
      <w:r w:rsidRPr="00784946">
        <w:rPr>
          <w:rFonts w:asciiTheme="majorHAnsi" w:hAnsiTheme="majorHAnsi"/>
          <w:b/>
          <w:sz w:val="28"/>
          <w:szCs w:val="28"/>
        </w:rPr>
        <w:t>Teaserfiche</w:t>
      </w:r>
      <w:proofErr w:type="spellEnd"/>
    </w:p>
    <w:p w:rsidRPr="00DC0A3B" w:rsidR="008B1EE6" w:rsidP="65939C1D" w:rsidRDefault="008B1EE6" w14:paraId="780C8407" w14:textId="77777777">
      <w:pPr>
        <w:rPr>
          <w:rFonts w:asciiTheme="majorHAnsi" w:hAnsiTheme="majorHAnsi"/>
        </w:rPr>
      </w:pPr>
    </w:p>
    <w:p w:rsidR="65939C1D" w:rsidP="65939C1D" w:rsidRDefault="65939C1D" w14:paraId="72170A4A" w14:textId="74B0D7D9">
      <w:pPr>
        <w:rPr>
          <w:rFonts w:asciiTheme="majorHAnsi" w:hAnsiTheme="majorHAnsi"/>
        </w:rPr>
      </w:pPr>
    </w:p>
    <w:p w:rsidRPr="00B34EAA" w:rsidR="008B1EE6" w:rsidP="008B1EE6" w:rsidRDefault="65939C1D" w14:paraId="06818A5F" w14:textId="5DE44619">
      <w:pPr>
        <w:rPr>
          <w:rFonts w:asciiTheme="majorHAnsi" w:hAnsiTheme="majorHAnsi"/>
          <w:b/>
        </w:rPr>
      </w:pPr>
      <w:r w:rsidRPr="65939C1D">
        <w:rPr>
          <w:rFonts w:asciiTheme="majorHAnsi" w:hAnsiTheme="majorHAnsi"/>
          <w:b/>
          <w:bCs/>
        </w:rPr>
        <w:t xml:space="preserve">Doelen </w:t>
      </w:r>
    </w:p>
    <w:p w:rsidR="008C0A20" w:rsidP="13AA1856" w:rsidRDefault="008C0A20" w14:paraId="57DF1A31" w14:textId="77777777">
      <w:pPr>
        <w:rPr>
          <w:rFonts w:asciiTheme="majorHAnsi" w:hAnsiTheme="majorHAnsi"/>
        </w:rPr>
      </w:pPr>
    </w:p>
    <w:p w:rsidR="13AA1856" w:rsidP="13AA1856" w:rsidRDefault="13AA1856" w14:paraId="55CD8D4F" w14:textId="1694AC56">
      <w:pPr>
        <w:rPr>
          <w:rFonts w:ascii="Calibri" w:hAnsi="Calibri" w:eastAsia="Yu Mincho" w:cs="Arial"/>
        </w:rPr>
      </w:pPr>
      <w:r w:rsidRPr="24655F2C" w:rsidR="24655F2C">
        <w:rPr>
          <w:rFonts w:ascii="Calibri" w:hAnsi="Calibri" w:eastAsia="Yu Mincho" w:cs="Arial"/>
        </w:rPr>
        <w:t>Optie 1:</w:t>
      </w:r>
    </w:p>
    <w:p w:rsidR="24655F2C" w:rsidP="24655F2C" w:rsidRDefault="24655F2C" w14:paraId="75FE5846" w14:textId="6608AA4C">
      <w:pPr>
        <w:pStyle w:val="Standaard"/>
        <w:rPr>
          <w:rFonts w:ascii="Calibri" w:hAnsi="Calibri" w:eastAsia="Yu Mincho" w:cs="Arial"/>
          <w:sz w:val="24"/>
          <w:szCs w:val="24"/>
        </w:rPr>
      </w:pPr>
      <w:r w:rsidRPr="24655F2C" w:rsidR="24655F2C">
        <w:rPr>
          <w:rFonts w:ascii="Calibri" w:hAnsi="Calibri" w:eastAsia="Yu Mincho" w:cs="Arial"/>
          <w:sz w:val="24"/>
          <w:szCs w:val="24"/>
        </w:rPr>
        <w:t>De leerlingen kunnen hun eigen geldtype omschrijven.</w:t>
      </w:r>
      <w:r>
        <w:br/>
      </w:r>
      <w:r w:rsidRPr="24655F2C" w:rsidR="24655F2C">
        <w:rPr>
          <w:rFonts w:ascii="Calibri" w:hAnsi="Calibri" w:eastAsia="Yu Mincho" w:cs="Arial"/>
          <w:sz w:val="24"/>
          <w:szCs w:val="24"/>
        </w:rPr>
        <w:t>Optie 2:</w:t>
      </w:r>
      <w:r>
        <w:br/>
      </w:r>
      <w:r w:rsidRPr="24655F2C" w:rsidR="24655F2C">
        <w:rPr>
          <w:rFonts w:ascii="Calibri" w:hAnsi="Calibri" w:eastAsia="Yu Mincho" w:cs="Arial"/>
          <w:sz w:val="24"/>
          <w:szCs w:val="24"/>
        </w:rPr>
        <w:t>De leerlingen kunnen hun eigen handelen in een financieel dilemma beargumenteren.</w:t>
      </w:r>
    </w:p>
    <w:p w:rsidR="65939C1D" w:rsidP="65939C1D" w:rsidRDefault="65939C1D" w14:paraId="05F96F00" w14:textId="66C6332A">
      <w:pPr>
        <w:rPr>
          <w:rFonts w:asciiTheme="majorHAnsi" w:hAnsiTheme="majorHAnsi"/>
        </w:rPr>
      </w:pPr>
    </w:p>
    <w:p w:rsidR="0062316C" w:rsidP="0062316C" w:rsidRDefault="0062316C" w14:paraId="75128583" w14:textId="77777777" w14:noSpellErr="1">
      <w:pPr>
        <w:rPr>
          <w:rFonts w:ascii="Calibri" w:hAnsi="Calibri" w:eastAsia="Calibri" w:cs="Calibri"/>
          <w:b w:val="1"/>
          <w:bCs w:val="1"/>
          <w:color w:val="000000" w:themeColor="text1"/>
        </w:rPr>
      </w:pPr>
      <w:r w:rsidRPr="24655F2C" w:rsidR="24655F2C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Sleutelcompetenties en eindtermen</w:t>
      </w:r>
    </w:p>
    <w:p w:rsidR="24655F2C" w:rsidP="24655F2C" w:rsidRDefault="24655F2C" w14:paraId="664F5387" w14:textId="3DB28927">
      <w:pPr>
        <w:pStyle w:val="Standaard"/>
        <w:rPr>
          <w:rFonts w:ascii="Calibri" w:hAnsi="Calibri" w:eastAsia="游明朝" w:cs="Arial"/>
          <w:b w:val="1"/>
          <w:bCs w:val="1"/>
          <w:color w:val="000000" w:themeColor="text1" w:themeTint="FF" w:themeShade="FF"/>
          <w:sz w:val="24"/>
          <w:szCs w:val="24"/>
        </w:rPr>
      </w:pPr>
    </w:p>
    <w:p w:rsidR="0062316C" w:rsidP="0062316C" w:rsidRDefault="0062316C" w14:paraId="6298F377" w14:textId="77777777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3</w:t>
      </w:r>
      <w:r>
        <w:rPr>
          <w:rFonts w:asciiTheme="majorHAnsi" w:hAnsiTheme="majorHAnsi"/>
          <w:b/>
          <w:bCs/>
          <w:vertAlign w:val="superscript"/>
        </w:rPr>
        <w:t>de</w:t>
      </w:r>
      <w:r>
        <w:rPr>
          <w:rFonts w:asciiTheme="majorHAnsi" w:hAnsiTheme="majorHAnsi"/>
          <w:b/>
          <w:bCs/>
        </w:rPr>
        <w:t xml:space="preserve"> graad: Vakoverschrijdende eindtermen (voor modernisering)</w:t>
      </w:r>
    </w:p>
    <w:p w:rsidR="0062316C" w:rsidP="0062316C" w:rsidRDefault="0062316C" w14:paraId="20C10642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>Deze fiche past binnen de volgende eindtermen:</w:t>
      </w:r>
    </w:p>
    <w:p w:rsidR="0062316C" w:rsidP="0062316C" w:rsidRDefault="0062316C" w14:paraId="2819C647" w14:textId="77777777">
      <w:pPr>
        <w:rPr>
          <w:rFonts w:ascii="Calibri Light" w:hAnsi="Calibri Light" w:eastAsia="Calibri Light" w:cs="Calibri Light"/>
          <w:color w:val="0A0A0A"/>
        </w:rPr>
      </w:pPr>
      <w:r w:rsidRPr="24655F2C" w:rsidR="24655F2C">
        <w:rPr>
          <w:rFonts w:ascii="Calibri Light" w:hAnsi="Calibri Light" w:eastAsia="Calibri Light" w:cs="Calibri Light"/>
          <w:color w:val="0A0A0A"/>
        </w:rPr>
        <w:t xml:space="preserve">Uit context 2 mentale gezondheid- De leerlingen </w:t>
      </w:r>
    </w:p>
    <w:p w:rsidR="0062316C" w:rsidP="0062316C" w:rsidRDefault="0062316C" w14:paraId="2B69C5C0" w14:textId="77777777">
      <w:pPr>
        <w:ind w:left="708"/>
        <w:rPr>
          <w:rFonts w:ascii="Calibri Light" w:hAnsi="Calibri Light" w:eastAsia="Calibri Light" w:cs="Calibri Light"/>
          <w:color w:val="0A0A0A"/>
        </w:rPr>
      </w:pPr>
      <w:r w:rsidRPr="24655F2C" w:rsidR="24655F2C">
        <w:rPr>
          <w:rFonts w:ascii="Calibri Light" w:hAnsi="Calibri Light" w:eastAsia="Calibri Light" w:cs="Calibri Light"/>
          <w:color w:val="0A0A0A"/>
        </w:rPr>
        <w:t>3   erkennen probleemsituaties en vragen, accepteren en bieden hulp.</w:t>
      </w:r>
    </w:p>
    <w:p w:rsidR="0062316C" w:rsidP="0062316C" w:rsidRDefault="0062316C" w14:paraId="1DB7367C" w14:textId="77777777">
      <w:pPr>
        <w:rPr>
          <w:rFonts w:ascii="Calibri Light" w:hAnsi="Calibri Light" w:eastAsia="Calibri Light" w:cs="Calibri Light"/>
          <w:color w:val="0A0A0A"/>
        </w:rPr>
      </w:pPr>
      <w:r w:rsidRPr="24655F2C" w:rsidR="24655F2C">
        <w:rPr>
          <w:rFonts w:ascii="Calibri Light" w:hAnsi="Calibri Light" w:eastAsia="Calibri Light" w:cs="Calibri Light"/>
          <w:color w:val="0A0A0A"/>
        </w:rPr>
        <w:t>Uit context 6 socio-economische samenleving- De leerlingen</w:t>
      </w:r>
    </w:p>
    <w:p w:rsidR="0062316C" w:rsidP="0062316C" w:rsidRDefault="0062316C" w14:paraId="78DC24FD" w14:textId="77777777">
      <w:pPr>
        <w:ind w:left="708"/>
        <w:rPr>
          <w:rFonts w:ascii="Calibri Light" w:hAnsi="Calibri Light" w:eastAsia="Calibri Light" w:cs="Calibri Light"/>
          <w:color w:val="0A0A0A"/>
        </w:rPr>
      </w:pPr>
      <w:r>
        <w:rPr>
          <w:rFonts w:ascii="Calibri Light" w:hAnsi="Calibri Light" w:eastAsia="Calibri Light" w:cs="Calibri Light"/>
          <w:color w:val="0A0A0A"/>
        </w:rPr>
        <w:t>7 kunnen het eigen budget en de persoonlijke administratie beheren</w:t>
      </w:r>
    </w:p>
    <w:p w:rsidR="0062316C" w:rsidP="24655F2C" w:rsidRDefault="0062316C" w14:paraId="3083EDA1" w14:textId="77777777" w14:noSpellErr="1">
      <w:pPr>
        <w:pStyle w:val="Standaard"/>
        <w:ind w:left="0"/>
        <w:rPr>
          <w:rFonts w:ascii="Calibri" w:hAnsi="Calibri" w:eastAsia="游明朝" w:cs="Arial"/>
          <w:color w:val="0A0A0A"/>
          <w:sz w:val="24"/>
          <w:szCs w:val="24"/>
        </w:rPr>
      </w:pPr>
      <w:r w:rsidRPr="24655F2C" w:rsidR="24655F2C">
        <w:rPr>
          <w:rFonts w:ascii="Calibri Light" w:hAnsi="Calibri Light" w:eastAsia="Calibri Light" w:cs="Calibri Light"/>
          <w:color w:val="0A0A0A"/>
        </w:rPr>
        <w:t>Uit de stam- De leerlingen</w:t>
      </w:r>
    </w:p>
    <w:p w:rsidR="0062316C" w:rsidP="0062316C" w:rsidRDefault="0062316C" w14:paraId="7AEACE0A" w14:textId="77777777">
      <w:pPr>
        <w:ind w:firstLine="708"/>
        <w:rPr>
          <w:rFonts w:ascii="Calibri Light" w:hAnsi="Calibri Light" w:eastAsia="Calibri Light" w:cs="Calibri Light"/>
          <w:color w:val="0A0A0A"/>
        </w:rPr>
      </w:pPr>
      <w:r>
        <w:rPr>
          <w:rFonts w:ascii="Calibri Light" w:hAnsi="Calibri Light" w:eastAsia="Calibri Light" w:cs="Calibri Light"/>
          <w:color w:val="0A0A0A"/>
        </w:rPr>
        <w:t>12 zijn bekwaam om alternatieven af te wegen en een bewuste keuze te maken.</w:t>
      </w:r>
    </w:p>
    <w:p w:rsidR="0062316C" w:rsidP="0062316C" w:rsidRDefault="0062316C" w14:paraId="1CEF5ADC" w14:textId="77777777">
      <w:pPr>
        <w:ind w:firstLine="708"/>
        <w:rPr>
          <w:rFonts w:ascii="Calibri Light" w:hAnsi="Calibri Light" w:eastAsia="Calibri Light" w:cs="Calibri Light"/>
          <w:color w:val="0A0A0A"/>
        </w:rPr>
      </w:pPr>
      <w:r w:rsidRPr="24655F2C" w:rsidR="24655F2C">
        <w:rPr>
          <w:rFonts w:ascii="Calibri Light" w:hAnsi="Calibri Light" w:eastAsia="Calibri Light" w:cs="Calibri Light"/>
          <w:color w:val="0A0A0A"/>
        </w:rPr>
        <w:t>13 kunnen onderwerpen benaderen vanuit verschillende invalshoeken.</w:t>
      </w:r>
    </w:p>
    <w:p w:rsidR="0062316C" w:rsidP="0062316C" w:rsidRDefault="0062316C" w14:paraId="6153041E" w14:textId="77777777">
      <w:pPr>
        <w:ind w:firstLine="708"/>
        <w:rPr>
          <w:rFonts w:ascii="Calibri Light" w:hAnsi="Calibri Light" w:eastAsia="Calibri Light" w:cs="Calibri Light"/>
          <w:color w:val="0A0A0A"/>
        </w:rPr>
      </w:pPr>
      <w:r w:rsidRPr="24655F2C" w:rsidR="24655F2C">
        <w:rPr>
          <w:rFonts w:ascii="Calibri Light" w:hAnsi="Calibri Light" w:eastAsia="Calibri Light" w:cs="Calibri Light"/>
          <w:color w:val="0A0A0A"/>
        </w:rPr>
        <w:t>21 verwerven inzicht in de eigen sterke en zwakke punten.</w:t>
      </w:r>
    </w:p>
    <w:p w:rsidR="01A88260" w:rsidP="24655F2C" w:rsidRDefault="01A88260" w14:paraId="34022301" w14:noSpellErr="1" w14:textId="19023897">
      <w:pPr>
        <w:pStyle w:val="Standaard"/>
        <w:rPr>
          <w:rFonts w:ascii="Calibri" w:hAnsi="Calibri" w:eastAsia="游明朝" w:cs="Arial"/>
          <w:sz w:val="24"/>
          <w:szCs w:val="24"/>
        </w:rPr>
      </w:pPr>
      <w:bookmarkStart w:name="_GoBack" w:id="1"/>
      <w:bookmarkEnd w:id="1"/>
    </w:p>
    <w:p w:rsidR="00563E21" w:rsidP="008B1EE6" w:rsidRDefault="65939C1D" w14:paraId="4D1E8C7F" w14:textId="796C5E17">
      <w:pPr>
        <w:rPr>
          <w:rFonts w:asciiTheme="majorHAnsi" w:hAnsiTheme="majorHAnsi"/>
          <w:b/>
        </w:rPr>
      </w:pPr>
      <w:r w:rsidRPr="65939C1D">
        <w:rPr>
          <w:rFonts w:asciiTheme="majorHAnsi" w:hAnsiTheme="majorHAnsi"/>
          <w:b/>
          <w:bCs/>
        </w:rPr>
        <w:t>Wat heb je nodig?</w:t>
      </w:r>
    </w:p>
    <w:p w:rsidRPr="00063870" w:rsidR="65939C1D" w:rsidP="24655F2C" w:rsidRDefault="65939C1D" w14:paraId="538AB03C" w14:textId="1942C657" w14:noSpellErr="1">
      <w:pPr>
        <w:pStyle w:val="Standaard"/>
        <w:ind w:left="0"/>
        <w:rPr>
          <w:rFonts w:ascii="Calibri" w:hAnsi="Calibri" w:eastAsia="游明朝" w:cs="Arial"/>
          <w:sz w:val="24"/>
          <w:szCs w:val="24"/>
        </w:rPr>
      </w:pPr>
    </w:p>
    <w:p w:rsidR="24655F2C" w:rsidP="24655F2C" w:rsidRDefault="24655F2C" w14:paraId="47EF30BB" w14:textId="1CE0B17F">
      <w:pPr>
        <w:pStyle w:val="Standaard"/>
        <w:ind w:left="0"/>
        <w:rPr>
          <w:rFonts w:ascii="Calibri" w:hAnsi="Calibri" w:eastAsia="游明朝" w:cs="Arial"/>
          <w:sz w:val="24"/>
          <w:szCs w:val="24"/>
        </w:rPr>
      </w:pPr>
      <w:r w:rsidRPr="24655F2C" w:rsidR="24655F2C">
        <w:rPr>
          <w:rFonts w:ascii="Calibri" w:hAnsi="Calibri" w:eastAsia="游明朝" w:cs="Arial"/>
          <w:sz w:val="24"/>
          <w:szCs w:val="24"/>
        </w:rPr>
        <w:t>Bij optie 1: laptop of smartphone</w:t>
      </w:r>
      <w:r>
        <w:br/>
      </w:r>
      <w:r w:rsidRPr="24655F2C" w:rsidR="24655F2C">
        <w:rPr>
          <w:rFonts w:ascii="Calibri" w:hAnsi="Calibri" w:eastAsia="游明朝" w:cs="Arial"/>
          <w:sz w:val="24"/>
          <w:szCs w:val="24"/>
        </w:rPr>
        <w:t>Bij optie 2: /</w:t>
      </w:r>
    </w:p>
    <w:p w:rsidR="01A88260" w:rsidP="24655F2C" w:rsidRDefault="01A88260" w14:paraId="2BD98473" w14:noSpellErr="1" w14:textId="4B946F6C">
      <w:pPr>
        <w:pStyle w:val="Standaard"/>
        <w:rPr>
          <w:rFonts w:ascii="Calibri" w:hAnsi="Calibri" w:eastAsia="游明朝" w:cs="Arial"/>
          <w:b w:val="1"/>
          <w:bCs w:val="1"/>
          <w:sz w:val="24"/>
          <w:szCs w:val="24"/>
        </w:rPr>
      </w:pPr>
    </w:p>
    <w:p w:rsidRPr="00B50151" w:rsidR="00B50151" w:rsidP="00B50151" w:rsidRDefault="00B50151" w14:paraId="7DF595C5" w14:textId="77777777">
      <w:pPr>
        <w:rPr>
          <w:rFonts w:asciiTheme="majorHAnsi" w:hAnsiTheme="majorHAnsi"/>
          <w:b/>
          <w:lang w:val="nl-BE"/>
        </w:rPr>
      </w:pPr>
    </w:p>
    <w:p w:rsidRPr="00CD76D7" w:rsidR="008B1EE6" w:rsidP="008B1EE6" w:rsidRDefault="002E1CF6" w14:paraId="32BD3D1E" w14:textId="58A6CE65">
      <w:pPr>
        <w:rPr>
          <w:rFonts w:asciiTheme="majorHAnsi" w:hAnsiTheme="majorHAnsi"/>
          <w:b/>
        </w:rPr>
      </w:pPr>
      <w:r w:rsidRPr="24655F2C" w:rsidR="24655F2C">
        <w:rPr>
          <w:rFonts w:ascii="Calibri Light" w:hAnsi="Calibri Light" w:asciiTheme="majorAscii" w:hAnsiTheme="majorAscii"/>
          <w:b w:val="1"/>
          <w:bCs w:val="1"/>
        </w:rPr>
        <w:t>Aanpak</w:t>
      </w:r>
    </w:p>
    <w:p w:rsidR="7955C360" w:rsidP="24655F2C" w:rsidRDefault="00D84EED" w14:paraId="70184468" w14:textId="3E331C84">
      <w:pPr>
        <w:pStyle w:val="Standaard"/>
        <w:rPr>
          <w:rFonts w:ascii="Calibri" w:hAnsi="Calibri" w:eastAsia="游明朝" w:cs="Arial"/>
          <w:b w:val="1"/>
          <w:bCs w:val="1"/>
          <w:sz w:val="24"/>
          <w:szCs w:val="24"/>
        </w:rPr>
      </w:pPr>
    </w:p>
    <w:p w:rsidR="7955C360" w:rsidP="24655F2C" w:rsidRDefault="00D84EED" w14:paraId="1CFCE434" w14:textId="52804577">
      <w:pPr>
        <w:pStyle w:val="Standaard"/>
        <w:rPr>
          <w:rFonts w:ascii="Calibri" w:hAnsi="Calibri" w:eastAsia="游明朝" w:cs="Arial"/>
          <w:b w:val="1"/>
          <w:bCs w:val="1"/>
          <w:sz w:val="24"/>
          <w:szCs w:val="24"/>
        </w:rPr>
      </w:pPr>
      <w:r w:rsidRPr="24655F2C" w:rsidR="24655F2C">
        <w:rPr>
          <w:rFonts w:ascii="Calibri Light" w:hAnsi="Calibri Light" w:eastAsia="游明朝" w:cs="Arial" w:asciiTheme="majorAscii" w:hAnsiTheme="majorAscii"/>
          <w:b w:val="1"/>
          <w:bCs w:val="1"/>
          <w:sz w:val="24"/>
          <w:szCs w:val="24"/>
        </w:rPr>
        <w:t>Optie 1: Doe de test (online): welk soort geldtype ben jij?</w:t>
      </w:r>
    </w:p>
    <w:p w:rsidR="7955C360" w:rsidP="24655F2C" w:rsidRDefault="00D84EED" w14:paraId="78ADB296" w14:textId="0F72154B">
      <w:pPr>
        <w:pStyle w:val="Standaard"/>
        <w:rPr>
          <w:rFonts w:ascii="Calibri" w:hAnsi="Calibri" w:eastAsia="游明朝" w:cs="Arial"/>
          <w:b w:val="1"/>
          <w:bCs w:val="1"/>
          <w:sz w:val="24"/>
          <w:szCs w:val="24"/>
        </w:rPr>
      </w:pPr>
    </w:p>
    <w:p w:rsidR="7955C360" w:rsidP="24655F2C" w:rsidRDefault="00D84EED" w14:paraId="51C0D5DA" w14:textId="6DDCCAD4">
      <w:pPr>
        <w:pStyle w:val="Standaard"/>
        <w:rPr>
          <w:b w:val="0"/>
          <w:bCs w:val="0"/>
        </w:rPr>
      </w:pPr>
      <w:hyperlink r:id="Redf219b6780240de">
        <w:r w:rsidRPr="24655F2C" w:rsidR="24655F2C">
          <w:rPr>
            <w:rStyle w:val="Hyperlink"/>
            <w:rFonts w:ascii="Calibri" w:hAnsi="Calibri" w:eastAsia="游明朝" w:cs="Arial"/>
            <w:b w:val="0"/>
            <w:bCs w:val="0"/>
            <w:sz w:val="24"/>
            <w:szCs w:val="24"/>
          </w:rPr>
          <w:t>https://www.edgie.nl/GeldTypeTest/1</w:t>
        </w:r>
      </w:hyperlink>
    </w:p>
    <w:p w:rsidR="7955C360" w:rsidP="24655F2C" w:rsidRDefault="00D84EED" w14:paraId="64B17A40" w14:textId="2DED3B0C">
      <w:pPr>
        <w:pStyle w:val="Standaard"/>
        <w:rPr>
          <w:rFonts w:ascii="Calibri" w:hAnsi="Calibri" w:eastAsia="游明朝" w:cs="Arial"/>
          <w:b w:val="0"/>
          <w:bCs w:val="0"/>
          <w:sz w:val="24"/>
          <w:szCs w:val="24"/>
        </w:rPr>
      </w:pPr>
    </w:p>
    <w:p w:rsidR="7955C360" w:rsidP="24655F2C" w:rsidRDefault="00D84EED" w14:paraId="68E71783" w14:textId="09B491E9">
      <w:pPr>
        <w:pStyle w:val="Standaard"/>
        <w:rPr>
          <w:rFonts w:ascii="Calibri" w:hAnsi="Calibri" w:eastAsia="游明朝" w:cs="Arial"/>
          <w:b w:val="0"/>
          <w:bCs w:val="0"/>
          <w:sz w:val="24"/>
          <w:szCs w:val="24"/>
        </w:rPr>
      </w:pPr>
      <w:r w:rsidRPr="24655F2C" w:rsidR="24655F2C">
        <w:rPr>
          <w:rFonts w:ascii="Calibri" w:hAnsi="Calibri" w:eastAsia="游明朝" w:cs="Arial"/>
          <w:b w:val="0"/>
          <w:bCs w:val="0"/>
          <w:sz w:val="24"/>
          <w:szCs w:val="24"/>
        </w:rPr>
        <w:t>Ben je een trendsetter, een regelaar, een levensgenieter of een toekomstplanner? Na het invullen van 26 meerkeuzevragen ken je snel het antwoord. Daarnaast krijg je ook tips op maat!</w:t>
      </w:r>
    </w:p>
    <w:p w:rsidR="7955C360" w:rsidP="24655F2C" w:rsidRDefault="00D84EED" w14:paraId="38555D11" w14:textId="5E5AF6D9">
      <w:pPr>
        <w:pStyle w:val="Standaard"/>
        <w:rPr>
          <w:rFonts w:ascii="Calibri" w:hAnsi="Calibri" w:eastAsia="游明朝" w:cs="Arial"/>
          <w:b w:val="0"/>
          <w:bCs w:val="0"/>
          <w:sz w:val="24"/>
          <w:szCs w:val="24"/>
        </w:rPr>
      </w:pPr>
    </w:p>
    <w:p w:rsidR="7955C360" w:rsidP="24655F2C" w:rsidRDefault="00D84EED" w14:paraId="32C79F0D" w14:textId="65F1C29D">
      <w:pPr>
        <w:pStyle w:val="Standaard"/>
        <w:rPr>
          <w:rFonts w:ascii="Calibri" w:hAnsi="Calibri" w:eastAsia="游明朝" w:cs="Arial"/>
          <w:b w:val="0"/>
          <w:bCs w:val="0"/>
          <w:sz w:val="24"/>
          <w:szCs w:val="24"/>
        </w:rPr>
      </w:pPr>
      <w:r w:rsidRPr="24655F2C" w:rsidR="24655F2C">
        <w:rPr>
          <w:rFonts w:ascii="Calibri" w:hAnsi="Calibri" w:eastAsia="游明朝" w:cs="Arial"/>
          <w:b w:val="0"/>
          <w:bCs w:val="0"/>
          <w:sz w:val="24"/>
          <w:szCs w:val="24"/>
        </w:rPr>
        <w:t>Opmerking: in lesfiche 1 gaan we na hoe belangrijk de leerlingen geld vinden. De testresultaten kunnen meegenomen worden in die discussie.</w:t>
      </w:r>
    </w:p>
    <w:p w:rsidR="7955C360" w:rsidP="24655F2C" w:rsidRDefault="00D84EED" w14:paraId="6C7A38E5" w14:textId="6F185229">
      <w:pPr>
        <w:pStyle w:val="Standaard"/>
        <w:rPr>
          <w:rFonts w:ascii="Calibri" w:hAnsi="Calibri" w:eastAsia="游明朝" w:cs="Arial"/>
          <w:b w:val="0"/>
          <w:bCs w:val="0"/>
          <w:sz w:val="24"/>
          <w:szCs w:val="24"/>
        </w:rPr>
      </w:pPr>
    </w:p>
    <w:p w:rsidR="7955C360" w:rsidP="24655F2C" w:rsidRDefault="00D84EED" w14:paraId="79B762C7" w14:textId="5FBFB05B">
      <w:pPr>
        <w:pStyle w:val="Standaard"/>
        <w:rPr>
          <w:rFonts w:ascii="Calibri" w:hAnsi="Calibri" w:eastAsia="游明朝" w:cs="Arial"/>
          <w:b w:val="1"/>
          <w:bCs w:val="1"/>
          <w:sz w:val="24"/>
          <w:szCs w:val="24"/>
        </w:rPr>
      </w:pPr>
      <w:r>
        <w:br/>
      </w:r>
      <w:r w:rsidRPr="24655F2C" w:rsidR="24655F2C">
        <w:rPr>
          <w:rFonts w:ascii="Calibri Light" w:hAnsi="Calibri Light" w:eastAsia="游明朝" w:cs="Arial" w:asciiTheme="majorAscii" w:hAnsiTheme="majorAscii"/>
          <w:b w:val="1"/>
          <w:bCs w:val="1"/>
          <w:sz w:val="24"/>
          <w:szCs w:val="24"/>
        </w:rPr>
        <w:t>Optie 2: Doe de test (in de klas): doet-ie-het-of-doet-ie-het-niet?</w:t>
      </w:r>
    </w:p>
    <w:p w:rsidR="7955C360" w:rsidP="24655F2C" w:rsidRDefault="00D84EED" w14:paraId="2BCD83C4" w14:textId="0714D970">
      <w:pPr>
        <w:pStyle w:val="Standaard"/>
        <w:rPr>
          <w:rFonts w:ascii="Calibri" w:hAnsi="Calibri" w:eastAsia="游明朝" w:cs="Arial"/>
          <w:b w:val="0"/>
          <w:bCs w:val="0"/>
          <w:sz w:val="24"/>
          <w:szCs w:val="24"/>
        </w:rPr>
      </w:pPr>
    </w:p>
    <w:p w:rsidR="7955C360" w:rsidP="24655F2C" w:rsidRDefault="00D84EED" w14:paraId="4A7B8589" w14:textId="7B266D60">
      <w:pPr>
        <w:pStyle w:val="Standaard"/>
        <w:rPr>
          <w:rFonts w:ascii="Calibri" w:hAnsi="Calibri" w:eastAsia="Yu Mincho" w:cs="Arial"/>
        </w:rPr>
      </w:pPr>
      <w:r w:rsidRPr="24655F2C" w:rsidR="24655F2C">
        <w:rPr>
          <w:rFonts w:ascii="Calibri" w:hAnsi="Calibri" w:eastAsia="Yu Mincho" w:cs="Arial"/>
        </w:rPr>
        <w:t>Dilemma oh dilemma - klasgesprek</w:t>
      </w:r>
    </w:p>
    <w:p w:rsidR="00BD279A" w:rsidP="7955C360" w:rsidRDefault="00BD279A" w14:paraId="4AABAEB8" w14:textId="608FF0A3">
      <w:pPr>
        <w:rPr>
          <w:rFonts w:ascii="Calibri" w:hAnsi="Calibri" w:eastAsia="Yu Mincho" w:cs="Arial"/>
        </w:rPr>
      </w:pPr>
      <w:r w:rsidRPr="24655F2C" w:rsidR="24655F2C">
        <w:rPr>
          <w:rFonts w:ascii="Calibri" w:hAnsi="Calibri" w:eastAsia="Yu Mincho" w:cs="Arial"/>
        </w:rPr>
        <w:t xml:space="preserve">Leg 1 voor 1 volgende dilemma’s voor aan de leerlingen. Laat hen gelijktijdig reageren. Bv. Wie het niet zou doen, zet gelijktijdig ‘hoedje op’ (= driehoekje maken met je handen boven je hoofd). Pik er achteraf enkel leerlingen uit om hun motivatie te bevragen. </w:t>
      </w:r>
    </w:p>
    <w:p w:rsidR="24655F2C" w:rsidP="24655F2C" w:rsidRDefault="24655F2C" w14:paraId="4082B829" w14:textId="7D1CE184">
      <w:pPr>
        <w:pStyle w:val="Standaard"/>
        <w:rPr>
          <w:rFonts w:ascii="Calibri" w:hAnsi="Calibri" w:eastAsia="游明朝" w:cs="Arial"/>
          <w:sz w:val="24"/>
          <w:szCs w:val="24"/>
        </w:rPr>
      </w:pPr>
    </w:p>
    <w:p w:rsidR="00B63417" w:rsidP="7955C360" w:rsidRDefault="00A86E1C" w14:paraId="50789C1B" w14:textId="5F161E5C">
      <w:pPr>
        <w:rPr>
          <w:rFonts w:ascii="Calibri" w:hAnsi="Calibri" w:eastAsia="Yu Mincho" w:cs="Arial"/>
        </w:rPr>
      </w:pPr>
      <w:r w:rsidRPr="24655F2C" w:rsidR="24655F2C">
        <w:rPr>
          <w:rFonts w:ascii="Calibri" w:hAnsi="Calibri" w:eastAsia="Yu Mincho" w:cs="Arial"/>
        </w:rPr>
        <w:t xml:space="preserve">1/ Stel, iemand geeft je 15 euro die je 1 dag in je portefeuille mag houden, morgen moet je die </w:t>
      </w:r>
      <w:r w:rsidRPr="24655F2C" w:rsidR="24655F2C">
        <w:rPr>
          <w:rFonts w:ascii="Calibri" w:hAnsi="Calibri" w:eastAsia="Yu Mincho" w:cs="Arial"/>
        </w:rPr>
        <w:t>teruggeven</w:t>
      </w:r>
      <w:r w:rsidRPr="24655F2C" w:rsidR="24655F2C">
        <w:rPr>
          <w:rFonts w:ascii="Calibri" w:hAnsi="Calibri" w:eastAsia="Yu Mincho" w:cs="Arial"/>
        </w:rPr>
        <w:t xml:space="preserve"> aan die persoon en mag je 1 euro ervan houden. Zou je dit doen?</w:t>
      </w:r>
    </w:p>
    <w:p w:rsidR="00A86E1C" w:rsidP="7955C360" w:rsidRDefault="00A86E1C" w14:paraId="279DE9A8" w14:textId="4864F55F">
      <w:pPr>
        <w:rPr>
          <w:rFonts w:ascii="Calibri" w:hAnsi="Calibri" w:eastAsia="Yu Mincho" w:cs="Arial"/>
        </w:rPr>
      </w:pPr>
      <w:r>
        <w:rPr>
          <w:rFonts w:ascii="Calibri" w:hAnsi="Calibri" w:eastAsia="Yu Mincho" w:cs="Arial"/>
        </w:rPr>
        <w:t>Waarom wel? Waarom niet?</w:t>
      </w:r>
    </w:p>
    <w:p w:rsidR="00A86E1C" w:rsidP="7955C360" w:rsidRDefault="00A86E1C" w14:paraId="64260FE5" w14:textId="77777777">
      <w:pPr>
        <w:rPr>
          <w:rFonts w:ascii="Calibri" w:hAnsi="Calibri" w:eastAsia="Yu Mincho" w:cs="Arial"/>
        </w:rPr>
      </w:pPr>
    </w:p>
    <w:p w:rsidR="00A86E1C" w:rsidP="00A86E1C" w:rsidRDefault="00A86E1C" w14:paraId="181E99CA" w14:textId="0E790B54">
      <w:pPr>
        <w:rPr>
          <w:rFonts w:ascii="Calibri" w:hAnsi="Calibri" w:eastAsia="Yu Mincho" w:cs="Arial"/>
        </w:rPr>
      </w:pPr>
      <w:r w:rsidRPr="24655F2C" w:rsidR="24655F2C">
        <w:rPr>
          <w:rFonts w:ascii="Calibri" w:hAnsi="Calibri" w:eastAsia="Yu Mincho" w:cs="Arial"/>
        </w:rPr>
        <w:t xml:space="preserve">2/ </w:t>
      </w:r>
      <w:r w:rsidRPr="24655F2C" w:rsidR="24655F2C">
        <w:rPr>
          <w:rFonts w:ascii="Calibri" w:hAnsi="Calibri" w:eastAsia="Yu Mincho" w:cs="Arial"/>
        </w:rPr>
        <w:t>Stel, iemand stelt je voor</w:t>
      </w:r>
      <w:r w:rsidRPr="24655F2C" w:rsidR="24655F2C">
        <w:rPr>
          <w:rFonts w:ascii="Calibri" w:hAnsi="Calibri" w:eastAsia="Yu Mincho" w:cs="Arial"/>
        </w:rPr>
        <w:t xml:space="preserve"> om 10</w:t>
      </w:r>
      <w:r w:rsidRPr="24655F2C" w:rsidR="24655F2C">
        <w:rPr>
          <w:rFonts w:ascii="Calibri" w:hAnsi="Calibri" w:eastAsia="Yu Mincho" w:cs="Arial"/>
        </w:rPr>
        <w:t xml:space="preserve"> </w:t>
      </w:r>
      <w:r w:rsidRPr="24655F2C" w:rsidR="24655F2C">
        <w:rPr>
          <w:rFonts w:ascii="Calibri" w:hAnsi="Calibri" w:eastAsia="Yu Mincho" w:cs="Arial"/>
        </w:rPr>
        <w:t xml:space="preserve">000 euro op je rekening te zetten waarvan je 1000 mag houden. </w:t>
      </w:r>
      <w:r w:rsidRPr="24655F2C" w:rsidR="24655F2C">
        <w:rPr>
          <w:rFonts w:ascii="Calibri" w:hAnsi="Calibri" w:eastAsia="Yu Mincho" w:cs="Arial"/>
        </w:rPr>
        <w:t>Zou je dit doen?</w:t>
      </w:r>
      <w:r w:rsidRPr="24655F2C" w:rsidR="24655F2C">
        <w:rPr>
          <w:rFonts w:ascii="Calibri" w:hAnsi="Calibri" w:eastAsia="Yu Mincho" w:cs="Arial"/>
        </w:rPr>
        <w:t xml:space="preserve">  </w:t>
      </w:r>
      <w:r w:rsidRPr="24655F2C" w:rsidR="24655F2C">
        <w:rPr>
          <w:rFonts w:ascii="Calibri" w:hAnsi="Calibri" w:eastAsia="Yu Mincho" w:cs="Arial"/>
        </w:rPr>
        <w:t>Waarom wel? Waarom niet?</w:t>
      </w:r>
    </w:p>
    <w:p w:rsidR="003225F2" w:rsidP="7955C360" w:rsidRDefault="003225F2" w14:paraId="7B1691AB" w14:textId="2BDF5558">
      <w:pPr>
        <w:rPr>
          <w:rFonts w:ascii="Calibri" w:hAnsi="Calibri" w:eastAsia="Yu Mincho" w:cs="Arial"/>
        </w:rPr>
      </w:pPr>
    </w:p>
    <w:p w:rsidR="003225F2" w:rsidP="7955C360" w:rsidRDefault="003225F2" w14:paraId="31D9CD23" w14:textId="086F90FC">
      <w:pPr>
        <w:rPr>
          <w:rFonts w:ascii="Calibri" w:hAnsi="Calibri" w:eastAsia="Yu Mincho" w:cs="Arial"/>
        </w:rPr>
      </w:pPr>
      <w:r w:rsidRPr="24655F2C" w:rsidR="24655F2C">
        <w:rPr>
          <w:rFonts w:ascii="Calibri" w:hAnsi="Calibri" w:eastAsia="Yu Mincho" w:cs="Arial"/>
        </w:rPr>
        <w:t>Wellicht zijn ze meer geneigd om in te gaan op dilemma 1, dit ‘stinkt’ nog niet, want het gaat maar over 15 euro en klinkt niet louche. Dilemma 2 doet bij velen waarschijnlijk wel een belletje rinkelen.</w:t>
      </w:r>
    </w:p>
    <w:p w:rsidR="00B63417" w:rsidP="7955C360" w:rsidRDefault="00B63417" w14:paraId="7905F4F5" w14:textId="77777777">
      <w:pPr>
        <w:rPr>
          <w:rFonts w:ascii="Calibri" w:hAnsi="Calibri" w:eastAsia="Yu Mincho" w:cs="Arial"/>
        </w:rPr>
      </w:pPr>
    </w:p>
    <w:p w:rsidR="00C5750A" w:rsidP="7955C360" w:rsidRDefault="00C5750A" w14:paraId="15376D67" w14:textId="0A6CD29A">
      <w:pPr>
        <w:rPr>
          <w:rFonts w:ascii="Calibri" w:hAnsi="Calibri" w:eastAsia="Yu Mincho" w:cs="Arial"/>
          <w:lang w:val="nl-BE"/>
        </w:rPr>
      </w:pPr>
    </w:p>
    <w:sectPr w:rsidR="00C5750A" w:rsidSect="001B3FD7">
      <w:pgSz w:w="11900" w:h="16840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B2C4D36" w16cex:dateUtc="2021-03-17T08:36:24.77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A95" w:rsidP="00645475" w:rsidRDefault="008D2A95" w14:paraId="188285AA" w14:textId="77777777">
      <w:r>
        <w:separator/>
      </w:r>
    </w:p>
  </w:endnote>
  <w:endnote w:type="continuationSeparator" w:id="0">
    <w:p w:rsidR="008D2A95" w:rsidP="00645475" w:rsidRDefault="008D2A95" w14:paraId="7AB799A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Mono">
    <w:altName w:val="Calibri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A95" w:rsidP="00645475" w:rsidRDefault="008D2A95" w14:paraId="43E8F284" w14:textId="77777777">
      <w:r>
        <w:separator/>
      </w:r>
    </w:p>
  </w:footnote>
  <w:footnote w:type="continuationSeparator" w:id="0">
    <w:p w:rsidR="008D2A95" w:rsidP="00645475" w:rsidRDefault="008D2A95" w14:paraId="28E057E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376F"/>
    <w:multiLevelType w:val="hybridMultilevel"/>
    <w:tmpl w:val="A176A55E"/>
    <w:lvl w:ilvl="0" w:tplc="78001B2C">
      <w:start w:val="1"/>
      <w:numFmt w:val="decimal"/>
      <w:lvlText w:val="%1."/>
      <w:lvlJc w:val="left"/>
      <w:pPr>
        <w:ind w:left="720" w:hanging="360"/>
      </w:pPr>
    </w:lvl>
    <w:lvl w:ilvl="1" w:tplc="BB54376A">
      <w:start w:val="1"/>
      <w:numFmt w:val="lowerLetter"/>
      <w:lvlText w:val="%2."/>
      <w:lvlJc w:val="left"/>
      <w:pPr>
        <w:ind w:left="1440" w:hanging="360"/>
      </w:pPr>
    </w:lvl>
    <w:lvl w:ilvl="2" w:tplc="26CCB788">
      <w:start w:val="1"/>
      <w:numFmt w:val="lowerRoman"/>
      <w:lvlText w:val="%3."/>
      <w:lvlJc w:val="right"/>
      <w:pPr>
        <w:ind w:left="2160" w:hanging="180"/>
      </w:pPr>
    </w:lvl>
    <w:lvl w:ilvl="3" w:tplc="77AC8B5C">
      <w:start w:val="1"/>
      <w:numFmt w:val="decimal"/>
      <w:lvlText w:val="%4."/>
      <w:lvlJc w:val="left"/>
      <w:pPr>
        <w:ind w:left="2880" w:hanging="360"/>
      </w:pPr>
    </w:lvl>
    <w:lvl w:ilvl="4" w:tplc="D03667FE">
      <w:start w:val="1"/>
      <w:numFmt w:val="lowerLetter"/>
      <w:lvlText w:val="%5."/>
      <w:lvlJc w:val="left"/>
      <w:pPr>
        <w:ind w:left="3600" w:hanging="360"/>
      </w:pPr>
    </w:lvl>
    <w:lvl w:ilvl="5" w:tplc="D75EB35A">
      <w:start w:val="1"/>
      <w:numFmt w:val="lowerRoman"/>
      <w:lvlText w:val="%6."/>
      <w:lvlJc w:val="right"/>
      <w:pPr>
        <w:ind w:left="4320" w:hanging="180"/>
      </w:pPr>
    </w:lvl>
    <w:lvl w:ilvl="6" w:tplc="10EC6C16">
      <w:start w:val="1"/>
      <w:numFmt w:val="decimal"/>
      <w:lvlText w:val="%7."/>
      <w:lvlJc w:val="left"/>
      <w:pPr>
        <w:ind w:left="5040" w:hanging="360"/>
      </w:pPr>
    </w:lvl>
    <w:lvl w:ilvl="7" w:tplc="EE3AAA30">
      <w:start w:val="1"/>
      <w:numFmt w:val="lowerLetter"/>
      <w:lvlText w:val="%8."/>
      <w:lvlJc w:val="left"/>
      <w:pPr>
        <w:ind w:left="5760" w:hanging="360"/>
      </w:pPr>
    </w:lvl>
    <w:lvl w:ilvl="8" w:tplc="8B34ED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3FC1"/>
    <w:multiLevelType w:val="hybridMultilevel"/>
    <w:tmpl w:val="73424D9C"/>
    <w:lvl w:ilvl="0" w:tplc="CAEE9EEC">
      <w:numFmt w:val="bullet"/>
      <w:lvlText w:val="-"/>
      <w:lvlJc w:val="left"/>
      <w:pPr>
        <w:ind w:left="1080" w:hanging="360"/>
      </w:pPr>
      <w:rPr>
        <w:rFonts w:hint="default" w:ascii="Calibri Light" w:hAnsi="Calibri Light" w:cs="Calibri Light" w:eastAsiaTheme="minorEastAsia"/>
        <w:b w:val="0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0A361A2"/>
    <w:multiLevelType w:val="hybridMultilevel"/>
    <w:tmpl w:val="BED0B636"/>
    <w:lvl w:ilvl="0" w:tplc="D410F4F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EE66C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908A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B2F9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BA71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28EA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F6AF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A01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ECC8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FF34F8"/>
    <w:multiLevelType w:val="hybridMultilevel"/>
    <w:tmpl w:val="D56E908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6E387A"/>
    <w:multiLevelType w:val="hybridMultilevel"/>
    <w:tmpl w:val="BAEA3A5E"/>
    <w:lvl w:ilvl="0" w:tplc="85BE515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CF218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DA0A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C821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A0AC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C820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0C8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408E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1235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C07416"/>
    <w:multiLevelType w:val="hybridMultilevel"/>
    <w:tmpl w:val="447805C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E54AD8"/>
    <w:multiLevelType w:val="hybridMultilevel"/>
    <w:tmpl w:val="3A24C54A"/>
    <w:lvl w:ilvl="0" w:tplc="5B1A8948">
      <w:numFmt w:val="bullet"/>
      <w:lvlText w:val="-"/>
      <w:lvlJc w:val="left"/>
      <w:pPr>
        <w:ind w:left="1440" w:hanging="360"/>
      </w:pPr>
      <w:rPr>
        <w:rFonts w:hint="default" w:ascii="Calibri Light" w:hAnsi="Calibri Light" w:cs="Calibri Light" w:eastAsiaTheme="minorEastAsia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E0D6A70"/>
    <w:multiLevelType w:val="hybridMultilevel"/>
    <w:tmpl w:val="2FFC3624"/>
    <w:lvl w:ilvl="0" w:tplc="8F1A7572">
      <w:numFmt w:val="bullet"/>
      <w:lvlText w:val="-"/>
      <w:lvlJc w:val="left"/>
      <w:pPr>
        <w:ind w:left="720" w:hanging="360"/>
      </w:pPr>
      <w:rPr>
        <w:rFonts w:hint="default" w:ascii="Calibri Light" w:hAnsi="Calibri Light" w:cs="Calibri Light" w:eastAsiaTheme="minorEastAsia"/>
        <w:b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9558D0"/>
    <w:multiLevelType w:val="hybridMultilevel"/>
    <w:tmpl w:val="F514A118"/>
    <w:lvl w:ilvl="0" w:tplc="C4EE6948">
      <w:numFmt w:val="bullet"/>
      <w:lvlText w:val="-"/>
      <w:lvlJc w:val="left"/>
      <w:pPr>
        <w:ind w:left="720" w:hanging="360"/>
      </w:pPr>
      <w:rPr>
        <w:rFonts w:hint="default" w:ascii="Calibri Light" w:hAnsi="Calibri Light" w:cs="Calibri Light" w:eastAsiaTheme="minorEastAsia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6F73F9"/>
    <w:multiLevelType w:val="hybridMultilevel"/>
    <w:tmpl w:val="4A203BCE"/>
    <w:lvl w:ilvl="0" w:tplc="DF1E4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4359F"/>
    <w:multiLevelType w:val="hybridMultilevel"/>
    <w:tmpl w:val="C910FA06"/>
    <w:lvl w:ilvl="0" w:tplc="5B1A8948">
      <w:numFmt w:val="bullet"/>
      <w:lvlText w:val="-"/>
      <w:lvlJc w:val="left"/>
      <w:pPr>
        <w:ind w:left="1440" w:hanging="360"/>
      </w:pPr>
      <w:rPr>
        <w:rFonts w:hint="default" w:ascii="Calibri Light" w:hAnsi="Calibri Light" w:cs="Calibri Light" w:eastAsiaTheme="minorEastAsia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CB213C8"/>
    <w:multiLevelType w:val="hybridMultilevel"/>
    <w:tmpl w:val="08145C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CD26431"/>
    <w:multiLevelType w:val="hybridMultilevel"/>
    <w:tmpl w:val="E7F2D766"/>
    <w:lvl w:ilvl="0" w:tplc="5B1A8948">
      <w:numFmt w:val="bullet"/>
      <w:lvlText w:val="-"/>
      <w:lvlJc w:val="left"/>
      <w:pPr>
        <w:ind w:left="1440" w:hanging="360"/>
      </w:pPr>
      <w:rPr>
        <w:rFonts w:hint="default" w:ascii="Calibri Light" w:hAnsi="Calibri Light" w:cs="Calibri Light" w:eastAsiaTheme="minorEastAsia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F7E4D6A"/>
    <w:multiLevelType w:val="hybridMultilevel"/>
    <w:tmpl w:val="080E5EA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4D10C2B"/>
    <w:multiLevelType w:val="hybridMultilevel"/>
    <w:tmpl w:val="2F703E7A"/>
    <w:lvl w:ilvl="0" w:tplc="788286C2">
      <w:start w:val="2"/>
      <w:numFmt w:val="bullet"/>
      <w:lvlText w:val="-"/>
      <w:lvlJc w:val="left"/>
      <w:pPr>
        <w:ind w:left="720" w:hanging="360"/>
      </w:pPr>
      <w:rPr>
        <w:rFonts w:hint="default" w:ascii="Calibri Light" w:hAnsi="Calibri Light" w:cs="Calibri Light" w:eastAsiaTheme="minorEastAsia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5E754D0"/>
    <w:multiLevelType w:val="hybridMultilevel"/>
    <w:tmpl w:val="977A8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13B6C"/>
    <w:multiLevelType w:val="hybridMultilevel"/>
    <w:tmpl w:val="220456E6"/>
    <w:lvl w:ilvl="0" w:tplc="F8E8A32A">
      <w:numFmt w:val="bullet"/>
      <w:lvlText w:val="-"/>
      <w:lvlJc w:val="left"/>
      <w:pPr>
        <w:ind w:left="720" w:hanging="360"/>
      </w:pPr>
      <w:rPr>
        <w:rFonts w:hint="default" w:ascii="Calibri Light" w:hAnsi="Calibri Light" w:eastAsiaTheme="minorEastAsia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C1F58A0"/>
    <w:multiLevelType w:val="hybridMultilevel"/>
    <w:tmpl w:val="C4A8FB3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E5C32DC"/>
    <w:multiLevelType w:val="multilevel"/>
    <w:tmpl w:val="9DFA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"/>
      <w:lvlJc w:val="left"/>
      <w:pPr>
        <w:ind w:left="1440" w:hanging="360"/>
      </w:pPr>
      <w:rPr>
        <w:rFonts w:hint="default" w:ascii="Wingdings" w:hAnsi="Wingdings" w:eastAsiaTheme="minorEastAsia" w:cstheme="minorBidi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5721016"/>
    <w:multiLevelType w:val="hybridMultilevel"/>
    <w:tmpl w:val="77A8E652"/>
    <w:lvl w:ilvl="0" w:tplc="C4EE6948">
      <w:numFmt w:val="bullet"/>
      <w:lvlText w:val="-"/>
      <w:lvlJc w:val="left"/>
      <w:pPr>
        <w:ind w:left="720" w:hanging="360"/>
      </w:pPr>
      <w:rPr>
        <w:rFonts w:hint="default" w:ascii="Calibri Light" w:hAnsi="Calibri Light" w:cs="Calibri Light" w:eastAsiaTheme="minorEastAsia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8"/>
  </w:num>
  <w:num w:numId="5">
    <w:abstractNumId w:val="15"/>
  </w:num>
  <w:num w:numId="6">
    <w:abstractNumId w:val="14"/>
  </w:num>
  <w:num w:numId="7">
    <w:abstractNumId w:val="9"/>
  </w:num>
  <w:num w:numId="8">
    <w:abstractNumId w:val="3"/>
  </w:num>
  <w:num w:numId="9">
    <w:abstractNumId w:val="19"/>
  </w:num>
  <w:num w:numId="10">
    <w:abstractNumId w:val="8"/>
  </w:num>
  <w:num w:numId="11">
    <w:abstractNumId w:val="6"/>
  </w:num>
  <w:num w:numId="12">
    <w:abstractNumId w:val="10"/>
  </w:num>
  <w:num w:numId="13">
    <w:abstractNumId w:val="12"/>
  </w:num>
  <w:num w:numId="14">
    <w:abstractNumId w:val="1"/>
  </w:num>
  <w:num w:numId="15">
    <w:abstractNumId w:val="7"/>
  </w:num>
  <w:num w:numId="16">
    <w:abstractNumId w:val="11"/>
  </w:num>
  <w:num w:numId="17">
    <w:abstractNumId w:val="17"/>
  </w:num>
  <w:num w:numId="18">
    <w:abstractNumId w:val="13"/>
  </w:num>
  <w:num w:numId="19">
    <w:abstractNumId w:val="16"/>
  </w:num>
  <w:num w:numId="2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E6"/>
    <w:rsid w:val="00003A92"/>
    <w:rsid w:val="0000593F"/>
    <w:rsid w:val="00053C93"/>
    <w:rsid w:val="00060A4D"/>
    <w:rsid w:val="00063870"/>
    <w:rsid w:val="00065409"/>
    <w:rsid w:val="00081C46"/>
    <w:rsid w:val="00087323"/>
    <w:rsid w:val="000A5D7F"/>
    <w:rsid w:val="000F5B3F"/>
    <w:rsid w:val="00112DDA"/>
    <w:rsid w:val="00120DE9"/>
    <w:rsid w:val="00122C4F"/>
    <w:rsid w:val="00163C4C"/>
    <w:rsid w:val="001823BE"/>
    <w:rsid w:val="00195E54"/>
    <w:rsid w:val="001B08A1"/>
    <w:rsid w:val="001B3FD7"/>
    <w:rsid w:val="001D26EA"/>
    <w:rsid w:val="00231126"/>
    <w:rsid w:val="002470CE"/>
    <w:rsid w:val="0025379D"/>
    <w:rsid w:val="002E1CF6"/>
    <w:rsid w:val="002E6A78"/>
    <w:rsid w:val="003009F5"/>
    <w:rsid w:val="00303605"/>
    <w:rsid w:val="003163FE"/>
    <w:rsid w:val="003225F2"/>
    <w:rsid w:val="00331C2F"/>
    <w:rsid w:val="0034139B"/>
    <w:rsid w:val="00346F29"/>
    <w:rsid w:val="00356612"/>
    <w:rsid w:val="00357234"/>
    <w:rsid w:val="00357E93"/>
    <w:rsid w:val="00375044"/>
    <w:rsid w:val="003C4C04"/>
    <w:rsid w:val="003C5FFB"/>
    <w:rsid w:val="00442CC6"/>
    <w:rsid w:val="004476C4"/>
    <w:rsid w:val="0045430E"/>
    <w:rsid w:val="00462A6D"/>
    <w:rsid w:val="00482774"/>
    <w:rsid w:val="00486CB7"/>
    <w:rsid w:val="00493AAC"/>
    <w:rsid w:val="00493E3A"/>
    <w:rsid w:val="004943AF"/>
    <w:rsid w:val="004C0416"/>
    <w:rsid w:val="004F1745"/>
    <w:rsid w:val="004F32C2"/>
    <w:rsid w:val="00525D68"/>
    <w:rsid w:val="00563E21"/>
    <w:rsid w:val="00573C53"/>
    <w:rsid w:val="00576754"/>
    <w:rsid w:val="00586424"/>
    <w:rsid w:val="00592A31"/>
    <w:rsid w:val="005F2999"/>
    <w:rsid w:val="005F3AD3"/>
    <w:rsid w:val="005F6569"/>
    <w:rsid w:val="0062316C"/>
    <w:rsid w:val="0063759E"/>
    <w:rsid w:val="00645475"/>
    <w:rsid w:val="00652BE8"/>
    <w:rsid w:val="00660196"/>
    <w:rsid w:val="00663806"/>
    <w:rsid w:val="006D49DE"/>
    <w:rsid w:val="006D6167"/>
    <w:rsid w:val="00721CEB"/>
    <w:rsid w:val="00737A68"/>
    <w:rsid w:val="00745472"/>
    <w:rsid w:val="00755199"/>
    <w:rsid w:val="00761B90"/>
    <w:rsid w:val="00767C23"/>
    <w:rsid w:val="007A1DFE"/>
    <w:rsid w:val="007B10D8"/>
    <w:rsid w:val="007C2D17"/>
    <w:rsid w:val="007D4308"/>
    <w:rsid w:val="007F3FDF"/>
    <w:rsid w:val="00822B9C"/>
    <w:rsid w:val="00834058"/>
    <w:rsid w:val="00850C28"/>
    <w:rsid w:val="00852039"/>
    <w:rsid w:val="0085642D"/>
    <w:rsid w:val="0086023E"/>
    <w:rsid w:val="008B1EE6"/>
    <w:rsid w:val="008C0A20"/>
    <w:rsid w:val="008D2A95"/>
    <w:rsid w:val="008F348E"/>
    <w:rsid w:val="009449A2"/>
    <w:rsid w:val="00951F51"/>
    <w:rsid w:val="00963AE1"/>
    <w:rsid w:val="00965E8D"/>
    <w:rsid w:val="00966E8A"/>
    <w:rsid w:val="0097310D"/>
    <w:rsid w:val="00974A9C"/>
    <w:rsid w:val="00976ECF"/>
    <w:rsid w:val="00980515"/>
    <w:rsid w:val="00981BB0"/>
    <w:rsid w:val="009A0D1E"/>
    <w:rsid w:val="009A27C1"/>
    <w:rsid w:val="009A4154"/>
    <w:rsid w:val="009C1830"/>
    <w:rsid w:val="009D212F"/>
    <w:rsid w:val="009E1E47"/>
    <w:rsid w:val="009E30DE"/>
    <w:rsid w:val="00A23C9D"/>
    <w:rsid w:val="00A26345"/>
    <w:rsid w:val="00A625FC"/>
    <w:rsid w:val="00A86E1C"/>
    <w:rsid w:val="00AA6E25"/>
    <w:rsid w:val="00AD3728"/>
    <w:rsid w:val="00B20C65"/>
    <w:rsid w:val="00B22501"/>
    <w:rsid w:val="00B40E3B"/>
    <w:rsid w:val="00B50151"/>
    <w:rsid w:val="00B63417"/>
    <w:rsid w:val="00B73AD4"/>
    <w:rsid w:val="00B75A29"/>
    <w:rsid w:val="00B77103"/>
    <w:rsid w:val="00B8326A"/>
    <w:rsid w:val="00BA0610"/>
    <w:rsid w:val="00BC5D1D"/>
    <w:rsid w:val="00BD279A"/>
    <w:rsid w:val="00BE01DA"/>
    <w:rsid w:val="00BF71A2"/>
    <w:rsid w:val="00C00ED9"/>
    <w:rsid w:val="00C04CE0"/>
    <w:rsid w:val="00C328CA"/>
    <w:rsid w:val="00C423C7"/>
    <w:rsid w:val="00C442A0"/>
    <w:rsid w:val="00C50CB5"/>
    <w:rsid w:val="00C5750A"/>
    <w:rsid w:val="00CA6698"/>
    <w:rsid w:val="00CC68B0"/>
    <w:rsid w:val="00CD15CD"/>
    <w:rsid w:val="00CE26FA"/>
    <w:rsid w:val="00CF1F48"/>
    <w:rsid w:val="00CF49FB"/>
    <w:rsid w:val="00D14776"/>
    <w:rsid w:val="00D669A8"/>
    <w:rsid w:val="00D71A97"/>
    <w:rsid w:val="00D84EED"/>
    <w:rsid w:val="00DF0933"/>
    <w:rsid w:val="00E345DA"/>
    <w:rsid w:val="00E60B8D"/>
    <w:rsid w:val="00E62241"/>
    <w:rsid w:val="00EB2219"/>
    <w:rsid w:val="00EB3E46"/>
    <w:rsid w:val="00EF067A"/>
    <w:rsid w:val="00F07474"/>
    <w:rsid w:val="00F13C32"/>
    <w:rsid w:val="00F62949"/>
    <w:rsid w:val="00F71F0F"/>
    <w:rsid w:val="00F84C27"/>
    <w:rsid w:val="00F90F70"/>
    <w:rsid w:val="00F963BB"/>
    <w:rsid w:val="01A88260"/>
    <w:rsid w:val="0389F8C9"/>
    <w:rsid w:val="13AA1856"/>
    <w:rsid w:val="24655F2C"/>
    <w:rsid w:val="2CEB4CE0"/>
    <w:rsid w:val="2D661052"/>
    <w:rsid w:val="35ACB591"/>
    <w:rsid w:val="3BD14440"/>
    <w:rsid w:val="624006AE"/>
    <w:rsid w:val="65939C1D"/>
    <w:rsid w:val="7955C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CF2C"/>
  <w15:chartTrackingRefBased/>
  <w15:docId w15:val="{C4DB4DF9-41B8-4F98-8685-E6E2D80617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qFormat/>
    <w:rsid w:val="008B1EE6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1EE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B1EE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26FA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Pr>
      <w:rFonts w:eastAsiaTheme="minorEastAsia"/>
      <w:sz w:val="20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A6E25"/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AA6E25"/>
    <w:rPr>
      <w:rFonts w:ascii="Segoe UI" w:hAnsi="Segoe UI" w:cs="Segoe UI" w:eastAsiaTheme="minorEastAsia"/>
      <w:sz w:val="18"/>
      <w:szCs w:val="18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A27C1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9A27C1"/>
    <w:rPr>
      <w:rFonts w:eastAsiaTheme="minorEastAsia"/>
      <w:b/>
      <w:bCs/>
      <w:sz w:val="20"/>
      <w:szCs w:val="20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45475"/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645475"/>
    <w:rPr>
      <w:rFonts w:eastAsiaTheme="minorEastAsia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45475"/>
    <w:rPr>
      <w:vertAlign w:val="superscript"/>
    </w:rPr>
  </w:style>
  <w:style w:type="table" w:styleId="Tabelraster">
    <w:name w:val="Table Grid"/>
    <w:basedOn w:val="Standaardtabel"/>
    <w:uiPriority w:val="39"/>
    <w:rsid w:val="004F32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A5D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8/08/relationships/commentsExtensible" Target="commentsExtensible.xml" Id="Rf187211ee3dc4cec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microsoft.com/office/2011/relationships/people" Target="people.xml" Id="rId15" /><Relationship Type="http://schemas.microsoft.com/office/2016/09/relationships/commentsIds" Target="commentsIds.xml" Id="rId10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fontTable" Target="fontTable.xml" Id="rId14" /><Relationship Type="http://schemas.openxmlformats.org/officeDocument/2006/relationships/hyperlink" Target="https://www.edgie.nl/GeldTypeTest/1" TargetMode="External" Id="Redf219b6780240de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94AE0-DD96-4711-8322-2691461A283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Leen Bewaert</dc:creator>
  <keywords/>
  <dc:description/>
  <lastModifiedBy>kim rau</lastModifiedBy>
  <revision>153</revision>
  <lastPrinted>2021-03-24T10:42:00.0000000Z</lastPrinted>
  <dcterms:created xsi:type="dcterms:W3CDTF">2020-08-03T14:42:00.0000000Z</dcterms:created>
  <dcterms:modified xsi:type="dcterms:W3CDTF">2021-11-30T14:15:16.1125343Z</dcterms:modified>
</coreProperties>
</file>