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A5716" w14:textId="0680393E" w:rsidR="008B1EE6" w:rsidRPr="009A4154" w:rsidRDefault="00F431A5" w:rsidP="008B1EE6">
      <w:pPr>
        <w:rPr>
          <w:rFonts w:ascii="Andale Mono" w:hAnsi="Andale Mono"/>
          <w:color w:val="C55A11"/>
          <w:sz w:val="36"/>
          <w:szCs w:val="36"/>
        </w:rPr>
      </w:pPr>
      <w:r>
        <w:rPr>
          <w:rFonts w:ascii="Andale Mono" w:hAnsi="Andale Mono"/>
          <w:color w:val="C55A11"/>
          <w:sz w:val="36"/>
          <w:szCs w:val="36"/>
        </w:rPr>
        <w:t xml:space="preserve">Bit of </w:t>
      </w:r>
      <w:proofErr w:type="spellStart"/>
      <w:r>
        <w:rPr>
          <w:rFonts w:ascii="Andale Mono" w:hAnsi="Andale Mono"/>
          <w:color w:val="C55A11"/>
          <w:sz w:val="36"/>
          <w:szCs w:val="36"/>
        </w:rPr>
        <w:t>coins</w:t>
      </w:r>
      <w:proofErr w:type="spellEnd"/>
    </w:p>
    <w:p w14:paraId="65FBC327" w14:textId="77777777" w:rsidR="008B1EE6" w:rsidRPr="00DC0A3B" w:rsidRDefault="008B1EE6" w:rsidP="008B1EE6">
      <w:pPr>
        <w:rPr>
          <w:rFonts w:asciiTheme="majorHAnsi" w:hAnsiTheme="majorHAnsi"/>
        </w:rPr>
      </w:pPr>
    </w:p>
    <w:p w14:paraId="284E07B9" w14:textId="77777777" w:rsidR="008B1EE6" w:rsidRDefault="008B1EE6" w:rsidP="008B1EE6">
      <w:pPr>
        <w:rPr>
          <w:rFonts w:asciiTheme="majorHAnsi" w:hAnsiTheme="majorHAnsi"/>
          <w:b/>
        </w:rPr>
      </w:pPr>
    </w:p>
    <w:p w14:paraId="548B1E0C" w14:textId="77777777" w:rsidR="008B1EE6" w:rsidRPr="00784946" w:rsidRDefault="008B1EE6" w:rsidP="008B1EE6">
      <w:pPr>
        <w:rPr>
          <w:rFonts w:asciiTheme="majorHAnsi" w:hAnsiTheme="majorHAnsi"/>
          <w:b/>
          <w:sz w:val="28"/>
          <w:szCs w:val="28"/>
        </w:rPr>
      </w:pPr>
      <w:proofErr w:type="spellStart"/>
      <w:r w:rsidRPr="00784946">
        <w:rPr>
          <w:rFonts w:asciiTheme="majorHAnsi" w:hAnsiTheme="majorHAnsi"/>
          <w:b/>
          <w:sz w:val="28"/>
          <w:szCs w:val="28"/>
        </w:rPr>
        <w:t>Teaserfiche</w:t>
      </w:r>
      <w:proofErr w:type="spellEnd"/>
    </w:p>
    <w:p w14:paraId="780C8407" w14:textId="77777777" w:rsidR="008B1EE6" w:rsidRPr="00DC0A3B" w:rsidRDefault="008B1EE6" w:rsidP="65939C1D">
      <w:pPr>
        <w:rPr>
          <w:rFonts w:asciiTheme="majorHAnsi" w:hAnsiTheme="majorHAnsi"/>
        </w:rPr>
      </w:pPr>
    </w:p>
    <w:p w14:paraId="72170A4A" w14:textId="74B0D7D9" w:rsidR="65939C1D" w:rsidRDefault="65939C1D" w:rsidP="65939C1D">
      <w:pPr>
        <w:rPr>
          <w:rFonts w:asciiTheme="majorHAnsi" w:hAnsiTheme="majorHAnsi"/>
        </w:rPr>
      </w:pPr>
    </w:p>
    <w:p w14:paraId="06818A5F" w14:textId="5DE44619" w:rsidR="008B1EE6" w:rsidRPr="00B34EAA" w:rsidRDefault="65939C1D" w:rsidP="008B1EE6">
      <w:pPr>
        <w:rPr>
          <w:rFonts w:asciiTheme="majorHAnsi" w:hAnsiTheme="majorHAnsi"/>
          <w:b/>
        </w:rPr>
      </w:pPr>
      <w:r w:rsidRPr="65939C1D">
        <w:rPr>
          <w:rFonts w:asciiTheme="majorHAnsi" w:hAnsiTheme="majorHAnsi"/>
          <w:b/>
          <w:bCs/>
        </w:rPr>
        <w:t xml:space="preserve">Doelen </w:t>
      </w:r>
    </w:p>
    <w:p w14:paraId="5F6E434A" w14:textId="31C6B0EE" w:rsidR="00B537FB" w:rsidRDefault="00B537FB" w:rsidP="13AA1856">
      <w:pPr>
        <w:rPr>
          <w:rFonts w:asciiTheme="majorHAnsi" w:hAnsiTheme="majorHAnsi"/>
        </w:rPr>
      </w:pPr>
      <w:r>
        <w:rPr>
          <w:rFonts w:asciiTheme="majorHAnsi" w:hAnsiTheme="majorHAnsi"/>
        </w:rPr>
        <w:t>Optie 1</w:t>
      </w:r>
    </w:p>
    <w:p w14:paraId="76ED3832" w14:textId="74A674A5" w:rsidR="006028CA" w:rsidRDefault="006028CA" w:rsidP="13AA1856">
      <w:pPr>
        <w:rPr>
          <w:rFonts w:asciiTheme="majorHAnsi" w:hAnsiTheme="majorHAnsi"/>
        </w:rPr>
      </w:pPr>
      <w:r>
        <w:rPr>
          <w:rFonts w:asciiTheme="majorHAnsi" w:hAnsiTheme="majorHAnsi"/>
        </w:rPr>
        <w:t>De leerlingen kunnen in eigen woorden uitleggen wat de FIRE beweging is.</w:t>
      </w:r>
    </w:p>
    <w:p w14:paraId="2E7E670A" w14:textId="43503425" w:rsidR="00B537FB" w:rsidRDefault="006028CA" w:rsidP="13AA1856">
      <w:pPr>
        <w:rPr>
          <w:rFonts w:asciiTheme="majorHAnsi" w:hAnsiTheme="majorHAnsi"/>
        </w:rPr>
      </w:pPr>
      <w:r>
        <w:rPr>
          <w:rFonts w:asciiTheme="majorHAnsi" w:hAnsiTheme="majorHAnsi"/>
        </w:rPr>
        <w:t>De leerlingen kunnen verwoorden hoe zij denken over de FIRE beweging.</w:t>
      </w:r>
    </w:p>
    <w:p w14:paraId="2432B0DD" w14:textId="7D79C38F" w:rsidR="006028CA" w:rsidRDefault="006028CA" w:rsidP="13AA1856">
      <w:pPr>
        <w:rPr>
          <w:rFonts w:asciiTheme="majorHAnsi" w:hAnsiTheme="majorHAnsi"/>
        </w:rPr>
      </w:pPr>
      <w:r>
        <w:rPr>
          <w:rFonts w:asciiTheme="majorHAnsi" w:hAnsiTheme="majorHAnsi"/>
        </w:rPr>
        <w:t>De leerlingen kunnen kritisch kijken naar de FIRE beweging.</w:t>
      </w:r>
    </w:p>
    <w:p w14:paraId="554D35CE" w14:textId="77777777" w:rsidR="00B537FB" w:rsidRDefault="00B537FB" w:rsidP="13AA1856">
      <w:pPr>
        <w:rPr>
          <w:rFonts w:asciiTheme="majorHAnsi" w:hAnsiTheme="majorHAnsi"/>
        </w:rPr>
      </w:pPr>
    </w:p>
    <w:p w14:paraId="3B5EF553" w14:textId="24185A4E" w:rsidR="00B537FB" w:rsidRDefault="00B537FB" w:rsidP="13AA1856">
      <w:pPr>
        <w:rPr>
          <w:rFonts w:asciiTheme="majorHAnsi" w:hAnsiTheme="majorHAnsi"/>
        </w:rPr>
      </w:pPr>
      <w:r>
        <w:rPr>
          <w:rFonts w:asciiTheme="majorHAnsi" w:hAnsiTheme="majorHAnsi"/>
        </w:rPr>
        <w:t>Optie 2</w:t>
      </w:r>
    </w:p>
    <w:p w14:paraId="57DF1A31" w14:textId="687DC0EB" w:rsidR="008C0A20" w:rsidRDefault="00B537FB" w:rsidP="13AA1856">
      <w:pPr>
        <w:rPr>
          <w:rFonts w:asciiTheme="majorHAnsi" w:hAnsiTheme="majorHAnsi"/>
        </w:rPr>
      </w:pPr>
      <w:r>
        <w:rPr>
          <w:rFonts w:asciiTheme="majorHAnsi" w:hAnsiTheme="majorHAnsi"/>
        </w:rPr>
        <w:t>De leerlingen kunnen hun eigen inkomsten en uitgaven in kaart brengen.</w:t>
      </w:r>
    </w:p>
    <w:p w14:paraId="717747F8" w14:textId="53C8BC67" w:rsidR="00B537FB" w:rsidRDefault="00B537FB" w:rsidP="13AA1856">
      <w:pPr>
        <w:rPr>
          <w:rFonts w:asciiTheme="majorHAnsi" w:hAnsiTheme="majorHAnsi"/>
        </w:rPr>
      </w:pPr>
      <w:r>
        <w:rPr>
          <w:rFonts w:asciiTheme="majorHAnsi" w:hAnsiTheme="majorHAnsi"/>
        </w:rPr>
        <w:t>De leerlingen kunnen kritisch kijken naar hun eigen uitgaven.</w:t>
      </w:r>
    </w:p>
    <w:p w14:paraId="56F0A1D8" w14:textId="77777777" w:rsidR="00B537FB" w:rsidRDefault="00B537FB" w:rsidP="13AA1856">
      <w:pPr>
        <w:rPr>
          <w:rFonts w:asciiTheme="majorHAnsi" w:hAnsiTheme="majorHAnsi"/>
        </w:rPr>
      </w:pPr>
    </w:p>
    <w:p w14:paraId="05F96F00" w14:textId="0020B660" w:rsidR="65939C1D" w:rsidRDefault="65939C1D" w:rsidP="65939C1D">
      <w:pPr>
        <w:rPr>
          <w:rFonts w:asciiTheme="majorHAnsi" w:hAnsiTheme="majorHAnsi"/>
        </w:rPr>
      </w:pPr>
    </w:p>
    <w:p w14:paraId="0CB8587C" w14:textId="77777777" w:rsidR="00966D9B" w:rsidRDefault="00966D9B" w:rsidP="65939C1D">
      <w:pPr>
        <w:rPr>
          <w:rFonts w:asciiTheme="majorHAnsi" w:hAnsiTheme="majorHAnsi"/>
        </w:rPr>
      </w:pPr>
    </w:p>
    <w:p w14:paraId="3DF85C01" w14:textId="7BB19102" w:rsidR="65939C1D" w:rsidRDefault="01A88260" w:rsidP="65939C1D">
      <w:pPr>
        <w:rPr>
          <w:rFonts w:ascii="Calibri" w:eastAsia="Calibri" w:hAnsi="Calibri" w:cs="Calibri"/>
          <w:b/>
          <w:bCs/>
          <w:color w:val="000000" w:themeColor="text1"/>
        </w:rPr>
      </w:pPr>
      <w:r w:rsidRPr="01A88260">
        <w:rPr>
          <w:rFonts w:ascii="Calibri" w:eastAsia="Calibri" w:hAnsi="Calibri" w:cs="Calibri"/>
          <w:b/>
          <w:bCs/>
          <w:color w:val="000000" w:themeColor="text1"/>
        </w:rPr>
        <w:t>Sleutelcompetenties en eindtermen</w:t>
      </w:r>
    </w:p>
    <w:p w14:paraId="41544951" w14:textId="77777777" w:rsidR="00501DDE" w:rsidRDefault="00501DDE" w:rsidP="01A88260">
      <w:pPr>
        <w:spacing w:after="160" w:line="259" w:lineRule="auto"/>
        <w:rPr>
          <w:rFonts w:asciiTheme="majorHAnsi" w:hAnsiTheme="majorHAnsi"/>
          <w:b/>
          <w:bCs/>
        </w:rPr>
      </w:pPr>
    </w:p>
    <w:p w14:paraId="0D957959" w14:textId="7EB00247" w:rsidR="00CF49FB" w:rsidRDefault="2CEB4CE0" w:rsidP="01A88260">
      <w:pPr>
        <w:spacing w:after="160" w:line="259" w:lineRule="auto"/>
        <w:rPr>
          <w:rFonts w:asciiTheme="majorHAnsi" w:hAnsiTheme="majorHAnsi"/>
          <w:b/>
          <w:bCs/>
        </w:rPr>
      </w:pPr>
      <w:r w:rsidRPr="2CEB4CE0">
        <w:rPr>
          <w:rFonts w:asciiTheme="majorHAnsi" w:hAnsiTheme="majorHAnsi"/>
          <w:b/>
          <w:bCs/>
        </w:rPr>
        <w:t>3</w:t>
      </w:r>
      <w:r w:rsidRPr="2CEB4CE0">
        <w:rPr>
          <w:rFonts w:asciiTheme="majorHAnsi" w:hAnsiTheme="majorHAnsi"/>
          <w:b/>
          <w:bCs/>
          <w:vertAlign w:val="superscript"/>
        </w:rPr>
        <w:t>de</w:t>
      </w:r>
      <w:r w:rsidRPr="2CEB4CE0">
        <w:rPr>
          <w:rFonts w:asciiTheme="majorHAnsi" w:hAnsiTheme="majorHAnsi"/>
          <w:b/>
          <w:bCs/>
        </w:rPr>
        <w:t xml:space="preserve"> graad: Vakoverschrijdende eindtermen (voor modernisering)</w:t>
      </w:r>
    </w:p>
    <w:p w14:paraId="3935A67B" w14:textId="553E1447" w:rsidR="00966ACC" w:rsidRPr="00966ACC" w:rsidRDefault="2CEB4CE0" w:rsidP="00966ACC">
      <w:pPr>
        <w:spacing w:after="160" w:line="259" w:lineRule="auto"/>
        <w:rPr>
          <w:rFonts w:ascii="Calibri Light" w:eastAsia="Calibri Light" w:hAnsi="Calibri Light" w:cs="Calibri Light"/>
        </w:rPr>
      </w:pPr>
      <w:r w:rsidRPr="2CEB4CE0">
        <w:rPr>
          <w:rFonts w:ascii="Calibri Light" w:eastAsia="Calibri Light" w:hAnsi="Calibri Light" w:cs="Calibri Light"/>
          <w:color w:val="000000" w:themeColor="text1"/>
        </w:rPr>
        <w:t xml:space="preserve">Deze </w:t>
      </w:r>
      <w:proofErr w:type="spellStart"/>
      <w:r w:rsidRPr="2CEB4CE0">
        <w:rPr>
          <w:rFonts w:ascii="Calibri Light" w:eastAsia="Calibri Light" w:hAnsi="Calibri Light" w:cs="Calibri Light"/>
          <w:color w:val="000000" w:themeColor="text1"/>
        </w:rPr>
        <w:t>teaserfiche</w:t>
      </w:r>
      <w:proofErr w:type="spellEnd"/>
      <w:r w:rsidRPr="2CEB4CE0">
        <w:rPr>
          <w:rFonts w:ascii="Calibri Light" w:eastAsia="Calibri Light" w:hAnsi="Calibri Light" w:cs="Calibri Light"/>
          <w:color w:val="000000" w:themeColor="text1"/>
        </w:rPr>
        <w:t xml:space="preserve"> past binnen de volgende eindtermen:</w:t>
      </w:r>
    </w:p>
    <w:p w14:paraId="5A40855D" w14:textId="77777777" w:rsidR="00966ACC" w:rsidRDefault="00966ACC" w:rsidP="00966ACC">
      <w:pPr>
        <w:rPr>
          <w:rFonts w:ascii="Calibri Light" w:eastAsia="Calibri Light" w:hAnsi="Calibri Light" w:cs="Calibri Light"/>
          <w:color w:val="0A0A0A"/>
        </w:rPr>
      </w:pPr>
    </w:p>
    <w:p w14:paraId="2AC94E74" w14:textId="77777777" w:rsidR="00B07D89" w:rsidRDefault="00B07D89" w:rsidP="00B07D89">
      <w:pPr>
        <w:rPr>
          <w:rFonts w:ascii="Calibri Light" w:eastAsia="Calibri Light" w:hAnsi="Calibri Light" w:cs="Calibri Light"/>
          <w:color w:val="0A0A0A"/>
        </w:rPr>
      </w:pPr>
      <w:r>
        <w:rPr>
          <w:rFonts w:ascii="Calibri Light" w:eastAsia="Calibri Light" w:hAnsi="Calibri Light" w:cs="Calibri Light"/>
          <w:color w:val="0A0A0A"/>
        </w:rPr>
        <w:t>Optie 1</w:t>
      </w:r>
    </w:p>
    <w:p w14:paraId="784921F7" w14:textId="6307515D" w:rsidR="00966ACC" w:rsidRPr="00B07D89" w:rsidRDefault="00B07D89" w:rsidP="00B07D89">
      <w:pPr>
        <w:rPr>
          <w:rFonts w:ascii="Calibri Light" w:eastAsia="Calibri Light" w:hAnsi="Calibri Light" w:cs="Calibri Light"/>
          <w:color w:val="0A0A0A"/>
        </w:rPr>
      </w:pPr>
      <w:r>
        <w:rPr>
          <w:rFonts w:ascii="Calibri Light" w:eastAsia="Calibri Light" w:hAnsi="Calibri Light" w:cs="Calibri Light"/>
          <w:color w:val="0A0A0A"/>
        </w:rPr>
        <w:t xml:space="preserve">Uit </w:t>
      </w:r>
      <w:r w:rsidR="00966ACC" w:rsidRPr="00B07D89">
        <w:rPr>
          <w:rFonts w:ascii="Calibri Light" w:eastAsia="Calibri Light" w:hAnsi="Calibri Light" w:cs="Calibri Light"/>
          <w:color w:val="0A0A0A"/>
        </w:rPr>
        <w:t>de stam- De leerlingen</w:t>
      </w:r>
    </w:p>
    <w:p w14:paraId="1B48DD24" w14:textId="77777777" w:rsidR="00966ACC" w:rsidRDefault="00966ACC" w:rsidP="00966ACC">
      <w:pPr>
        <w:ind w:firstLine="708"/>
        <w:rPr>
          <w:rFonts w:ascii="Calibri Light" w:eastAsia="Calibri Light" w:hAnsi="Calibri Light" w:cs="Calibri Light"/>
          <w:color w:val="0A0A0A"/>
        </w:rPr>
      </w:pPr>
      <w:r w:rsidRPr="1391DF22">
        <w:rPr>
          <w:rFonts w:ascii="Calibri Light" w:eastAsia="Calibri Light" w:hAnsi="Calibri Light" w:cs="Calibri Light"/>
          <w:color w:val="0A0A0A"/>
        </w:rPr>
        <w:t>8</w:t>
      </w:r>
      <w:r>
        <w:rPr>
          <w:rFonts w:ascii="Calibri Light" w:eastAsia="Calibri Light" w:hAnsi="Calibri Light" w:cs="Calibri Light"/>
          <w:color w:val="0A0A0A"/>
        </w:rPr>
        <w:t xml:space="preserve">  </w:t>
      </w:r>
      <w:r w:rsidRPr="1391DF22">
        <w:rPr>
          <w:rFonts w:ascii="Calibri Light" w:eastAsia="Calibri Light" w:hAnsi="Calibri Light" w:cs="Calibri Light"/>
          <w:color w:val="0A0A0A"/>
        </w:rPr>
        <w:t xml:space="preserve"> benutten leerkansen in diverse situaties.</w:t>
      </w:r>
    </w:p>
    <w:p w14:paraId="47A36E53" w14:textId="77777777" w:rsidR="00A06FE7" w:rsidRDefault="00A06FE7" w:rsidP="00A06FE7">
      <w:pPr>
        <w:ind w:left="708"/>
        <w:rPr>
          <w:rFonts w:ascii="Calibri Light" w:eastAsia="Calibri Light" w:hAnsi="Calibri Light" w:cs="Calibri Light"/>
          <w:color w:val="0A0A0A"/>
        </w:rPr>
      </w:pPr>
      <w:r w:rsidRPr="1391DF22">
        <w:rPr>
          <w:rFonts w:ascii="Calibri Light" w:eastAsia="Calibri Light" w:hAnsi="Calibri Light" w:cs="Calibri Light"/>
          <w:color w:val="0A0A0A"/>
        </w:rPr>
        <w:t>11</w:t>
      </w:r>
      <w:r>
        <w:rPr>
          <w:rFonts w:ascii="Calibri Light" w:eastAsia="Calibri Light" w:hAnsi="Calibri Light" w:cs="Calibri Light"/>
          <w:color w:val="0A0A0A"/>
        </w:rPr>
        <w:t xml:space="preserve"> </w:t>
      </w:r>
      <w:r w:rsidRPr="1391DF22">
        <w:rPr>
          <w:rFonts w:ascii="Calibri Light" w:eastAsia="Calibri Light" w:hAnsi="Calibri Light" w:cs="Calibri Light"/>
          <w:color w:val="0A0A0A"/>
        </w:rPr>
        <w:t>kunnen gegevens, handelwijzen en redeneringen ter discussie stellen aan de hand van relevante criteria.</w:t>
      </w:r>
    </w:p>
    <w:p w14:paraId="20E0053E" w14:textId="63CC4A7B" w:rsidR="00501DDE" w:rsidRDefault="00A06FE7" w:rsidP="00A06FE7">
      <w:pPr>
        <w:ind w:firstLine="708"/>
        <w:rPr>
          <w:rFonts w:ascii="Calibri" w:eastAsia="Yu Mincho" w:hAnsi="Calibri" w:cs="Arial"/>
        </w:rPr>
      </w:pPr>
      <w:r w:rsidRPr="1391DF22">
        <w:rPr>
          <w:rFonts w:ascii="Calibri Light" w:eastAsia="Calibri Light" w:hAnsi="Calibri Light" w:cs="Calibri Light"/>
          <w:color w:val="0A0A0A"/>
        </w:rPr>
        <w:t>12</w:t>
      </w:r>
      <w:r>
        <w:rPr>
          <w:rFonts w:ascii="Calibri Light" w:eastAsia="Calibri Light" w:hAnsi="Calibri Light" w:cs="Calibri Light"/>
          <w:color w:val="0A0A0A"/>
        </w:rPr>
        <w:t xml:space="preserve"> </w:t>
      </w:r>
      <w:r w:rsidRPr="1391DF22">
        <w:rPr>
          <w:rFonts w:ascii="Calibri Light" w:eastAsia="Calibri Light" w:hAnsi="Calibri Light" w:cs="Calibri Light"/>
          <w:color w:val="0A0A0A"/>
        </w:rPr>
        <w:t>zijn bekwaam om alternatieven af te wegen en een bewuste keuze te maken.</w:t>
      </w:r>
    </w:p>
    <w:p w14:paraId="474EFB7F" w14:textId="77777777" w:rsidR="006174F6" w:rsidRDefault="006174F6" w:rsidP="006174F6">
      <w:pPr>
        <w:ind w:firstLine="708"/>
        <w:rPr>
          <w:rFonts w:ascii="Calibri Light" w:eastAsia="Calibri Light" w:hAnsi="Calibri Light" w:cs="Calibri Light"/>
          <w:color w:val="0A0A0A"/>
        </w:rPr>
      </w:pPr>
      <w:r w:rsidRPr="1391DF22">
        <w:rPr>
          <w:rFonts w:ascii="Calibri Light" w:eastAsia="Calibri Light" w:hAnsi="Calibri Light" w:cs="Calibri Light"/>
          <w:color w:val="0A0A0A"/>
        </w:rPr>
        <w:t>14</w:t>
      </w:r>
      <w:r>
        <w:rPr>
          <w:rFonts w:ascii="Calibri Light" w:eastAsia="Calibri Light" w:hAnsi="Calibri Light" w:cs="Calibri Light"/>
          <w:color w:val="0A0A0A"/>
        </w:rPr>
        <w:t xml:space="preserve"> </w:t>
      </w:r>
      <w:r w:rsidRPr="1391DF22">
        <w:rPr>
          <w:rFonts w:ascii="Calibri Light" w:eastAsia="Calibri Light" w:hAnsi="Calibri Light" w:cs="Calibri Light"/>
          <w:color w:val="0A0A0A"/>
        </w:rPr>
        <w:t>gaan alert om met media.</w:t>
      </w:r>
    </w:p>
    <w:p w14:paraId="4C5DECAF" w14:textId="77777777" w:rsidR="00467D36" w:rsidRDefault="00467D36" w:rsidP="00467D36">
      <w:pPr>
        <w:ind w:left="708"/>
        <w:rPr>
          <w:rFonts w:ascii="Calibri Light" w:eastAsia="Calibri Light" w:hAnsi="Calibri Light" w:cs="Calibri Light"/>
          <w:color w:val="0A0A0A"/>
        </w:rPr>
      </w:pPr>
      <w:r>
        <w:rPr>
          <w:rFonts w:ascii="Calibri Light" w:eastAsia="Calibri Light" w:hAnsi="Calibri Light" w:cs="Calibri Light"/>
          <w:color w:val="0A0A0A"/>
        </w:rPr>
        <w:t xml:space="preserve">17 </w:t>
      </w:r>
      <w:r w:rsidRPr="004958D2">
        <w:rPr>
          <w:rFonts w:ascii="Calibri Light" w:eastAsia="Calibri Light" w:hAnsi="Calibri Light" w:cs="Calibri Light"/>
          <w:color w:val="0A0A0A"/>
        </w:rPr>
        <w:t>toetsen de eigen mening over maatschappelijke gebeurtenissen en trends aan verschillende</w:t>
      </w:r>
      <w:r>
        <w:rPr>
          <w:rFonts w:ascii="Calibri Light" w:eastAsia="Calibri Light" w:hAnsi="Calibri Light" w:cs="Calibri Light"/>
          <w:color w:val="0A0A0A"/>
        </w:rPr>
        <w:t xml:space="preserve"> </w:t>
      </w:r>
      <w:r w:rsidRPr="004958D2">
        <w:rPr>
          <w:rFonts w:ascii="Calibri Light" w:eastAsia="Calibri Light" w:hAnsi="Calibri Light" w:cs="Calibri Light"/>
          <w:color w:val="0A0A0A"/>
        </w:rPr>
        <w:t>standpunten</w:t>
      </w:r>
      <w:r>
        <w:rPr>
          <w:rFonts w:ascii="Calibri Light" w:eastAsia="Calibri Light" w:hAnsi="Calibri Light" w:cs="Calibri Light"/>
          <w:color w:val="0A0A0A"/>
        </w:rPr>
        <w:t>.</w:t>
      </w:r>
    </w:p>
    <w:p w14:paraId="247E22BC" w14:textId="56066B43" w:rsidR="00501DDE" w:rsidRDefault="00501DDE" w:rsidP="2CEB4CE0">
      <w:pPr>
        <w:rPr>
          <w:rFonts w:ascii="Calibri" w:eastAsia="Yu Mincho" w:hAnsi="Calibri" w:cs="Arial"/>
        </w:rPr>
      </w:pPr>
    </w:p>
    <w:p w14:paraId="30EFFEE8" w14:textId="77777777" w:rsidR="00B07D89" w:rsidRDefault="00B07D89" w:rsidP="00B07D89">
      <w:pPr>
        <w:rPr>
          <w:rFonts w:ascii="Calibri Light" w:eastAsia="Calibri Light" w:hAnsi="Calibri Light" w:cs="Calibri Light"/>
          <w:color w:val="0A0A0A"/>
        </w:rPr>
      </w:pPr>
      <w:r>
        <w:rPr>
          <w:rFonts w:ascii="Calibri Light" w:eastAsia="Calibri Light" w:hAnsi="Calibri Light" w:cs="Calibri Light"/>
          <w:color w:val="0A0A0A"/>
        </w:rPr>
        <w:t>Optie 2</w:t>
      </w:r>
    </w:p>
    <w:p w14:paraId="6D882373" w14:textId="77777777" w:rsidR="00B07D89" w:rsidRPr="00B07D89" w:rsidRDefault="00B07D89" w:rsidP="00B07D89">
      <w:pPr>
        <w:rPr>
          <w:rFonts w:ascii="Calibri Light" w:eastAsia="Calibri Light" w:hAnsi="Calibri Light" w:cs="Calibri Light"/>
          <w:color w:val="0A0A0A"/>
        </w:rPr>
      </w:pPr>
      <w:r>
        <w:rPr>
          <w:rFonts w:ascii="Calibri Light" w:eastAsia="Calibri Light" w:hAnsi="Calibri Light" w:cs="Calibri Light"/>
          <w:color w:val="0A0A0A"/>
        </w:rPr>
        <w:t xml:space="preserve">Uit </w:t>
      </w:r>
      <w:r w:rsidRPr="00B07D89">
        <w:rPr>
          <w:rFonts w:ascii="Calibri Light" w:eastAsia="Calibri Light" w:hAnsi="Calibri Light" w:cs="Calibri Light"/>
          <w:color w:val="0A0A0A"/>
        </w:rPr>
        <w:t>de stam- De leerlingen</w:t>
      </w:r>
    </w:p>
    <w:p w14:paraId="1AC4EEDC" w14:textId="77777777" w:rsidR="00B07D89" w:rsidRDefault="00B07D89" w:rsidP="00B07D89">
      <w:pPr>
        <w:ind w:firstLine="708"/>
        <w:rPr>
          <w:rFonts w:ascii="Calibri Light" w:eastAsia="Calibri Light" w:hAnsi="Calibri Light" w:cs="Calibri Light"/>
          <w:color w:val="0A0A0A"/>
        </w:rPr>
      </w:pPr>
      <w:r w:rsidRPr="1391DF22">
        <w:rPr>
          <w:rFonts w:ascii="Calibri Light" w:eastAsia="Calibri Light" w:hAnsi="Calibri Light" w:cs="Calibri Light"/>
          <w:color w:val="0A0A0A"/>
        </w:rPr>
        <w:t>8</w:t>
      </w:r>
      <w:r>
        <w:rPr>
          <w:rFonts w:ascii="Calibri Light" w:eastAsia="Calibri Light" w:hAnsi="Calibri Light" w:cs="Calibri Light"/>
          <w:color w:val="0A0A0A"/>
        </w:rPr>
        <w:t xml:space="preserve">  </w:t>
      </w:r>
      <w:r w:rsidRPr="1391DF22">
        <w:rPr>
          <w:rFonts w:ascii="Calibri Light" w:eastAsia="Calibri Light" w:hAnsi="Calibri Light" w:cs="Calibri Light"/>
          <w:color w:val="0A0A0A"/>
        </w:rPr>
        <w:t xml:space="preserve"> benutten leerkansen in diverse situaties.</w:t>
      </w:r>
    </w:p>
    <w:p w14:paraId="635FCEA9" w14:textId="77777777" w:rsidR="00B07D89" w:rsidRDefault="00B07D89" w:rsidP="00B07D89">
      <w:pPr>
        <w:rPr>
          <w:rFonts w:ascii="Calibri Light" w:eastAsia="Calibri Light" w:hAnsi="Calibri Light" w:cs="Calibri Light"/>
          <w:color w:val="0A0A0A"/>
        </w:rPr>
      </w:pPr>
    </w:p>
    <w:p w14:paraId="75178F73" w14:textId="7D73ED34" w:rsidR="00B07D89" w:rsidRPr="00B07D89" w:rsidRDefault="00B07D89" w:rsidP="00B07D89">
      <w:pPr>
        <w:rPr>
          <w:rFonts w:ascii="Calibri Light" w:eastAsia="Calibri Light" w:hAnsi="Calibri Light" w:cs="Calibri Light"/>
          <w:color w:val="0A0A0A"/>
        </w:rPr>
      </w:pPr>
      <w:r w:rsidRPr="00B07D89">
        <w:rPr>
          <w:rFonts w:ascii="Calibri Light" w:eastAsia="Calibri Light" w:hAnsi="Calibri Light" w:cs="Calibri Light"/>
          <w:color w:val="0A0A0A"/>
        </w:rPr>
        <w:t>Uit context 6 socio-economische samenleving- De leerlingen</w:t>
      </w:r>
    </w:p>
    <w:p w14:paraId="36CDB3ED" w14:textId="77777777" w:rsidR="00B07D89" w:rsidRPr="00767968" w:rsidRDefault="00B07D89" w:rsidP="00B07D89">
      <w:pPr>
        <w:ind w:left="708"/>
        <w:rPr>
          <w:rFonts w:ascii="Calibri Light" w:eastAsia="Calibri Light" w:hAnsi="Calibri Light" w:cs="Calibri Light"/>
          <w:color w:val="0A0A0A"/>
        </w:rPr>
      </w:pPr>
      <w:r w:rsidRPr="00767968">
        <w:rPr>
          <w:rFonts w:ascii="Calibri Light" w:eastAsia="Calibri Light" w:hAnsi="Calibri Light" w:cs="Calibri Light"/>
          <w:color w:val="0A0A0A"/>
        </w:rPr>
        <w:t>7</w:t>
      </w:r>
      <w:r>
        <w:rPr>
          <w:rFonts w:ascii="Calibri Light" w:eastAsia="Calibri Light" w:hAnsi="Calibri Light" w:cs="Calibri Light"/>
          <w:color w:val="0A0A0A"/>
        </w:rPr>
        <w:t xml:space="preserve"> </w:t>
      </w:r>
      <w:r w:rsidRPr="00767968">
        <w:rPr>
          <w:rFonts w:ascii="Calibri Light" w:eastAsia="Calibri Light" w:hAnsi="Calibri Light" w:cs="Calibri Light"/>
          <w:color w:val="0A0A0A"/>
        </w:rPr>
        <w:t>kunnen het eigen budget en de persoonlijke administratie beheren;</w:t>
      </w:r>
    </w:p>
    <w:p w14:paraId="67AA12EE" w14:textId="2D9F46AE" w:rsidR="01A88260" w:rsidRDefault="01A88260" w:rsidP="01A88260">
      <w:pPr>
        <w:rPr>
          <w:rFonts w:ascii="Calibri" w:eastAsia="Yu Mincho" w:hAnsi="Calibri" w:cs="Arial"/>
        </w:rPr>
      </w:pPr>
    </w:p>
    <w:p w14:paraId="33275AF4" w14:textId="3B1DEBDA" w:rsidR="01A88260" w:rsidRDefault="01A88260" w:rsidP="01A88260">
      <w:pPr>
        <w:rPr>
          <w:rFonts w:ascii="Calibri" w:eastAsia="Yu Mincho" w:hAnsi="Calibri" w:cs="Arial"/>
        </w:rPr>
      </w:pPr>
    </w:p>
    <w:p w14:paraId="34022301" w14:textId="57715F3B" w:rsidR="01A88260" w:rsidRDefault="01A88260" w:rsidP="01A88260">
      <w:pPr>
        <w:rPr>
          <w:rFonts w:ascii="Calibri" w:eastAsia="Yu Mincho" w:hAnsi="Calibri" w:cs="Arial"/>
        </w:rPr>
      </w:pPr>
    </w:p>
    <w:p w14:paraId="4D1E8C7F" w14:textId="796C5E17" w:rsidR="00563E21" w:rsidRDefault="65939C1D" w:rsidP="008B1EE6">
      <w:pPr>
        <w:rPr>
          <w:rFonts w:asciiTheme="majorHAnsi" w:hAnsiTheme="majorHAnsi"/>
          <w:b/>
        </w:rPr>
      </w:pPr>
      <w:r w:rsidRPr="65939C1D">
        <w:rPr>
          <w:rFonts w:asciiTheme="majorHAnsi" w:hAnsiTheme="majorHAnsi"/>
          <w:b/>
          <w:bCs/>
        </w:rPr>
        <w:t>Wat heb je nodig?</w:t>
      </w:r>
    </w:p>
    <w:p w14:paraId="31F13B43" w14:textId="77777777" w:rsidR="00B537FB" w:rsidRDefault="00B537FB" w:rsidP="13AA1856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Optie 1</w:t>
      </w:r>
    </w:p>
    <w:p w14:paraId="63D2E5DE" w14:textId="77777777" w:rsidR="00B537FB" w:rsidRDefault="00B537FB" w:rsidP="13AA1856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Mogelijkheid om te projecteren en een filmpje af te spelen</w:t>
      </w:r>
    </w:p>
    <w:p w14:paraId="472E2434" w14:textId="77777777" w:rsidR="00B537FB" w:rsidRDefault="00B537FB" w:rsidP="13AA1856">
      <w:pPr>
        <w:rPr>
          <w:rFonts w:asciiTheme="majorHAnsi" w:hAnsiTheme="majorHAnsi"/>
          <w:b/>
          <w:bCs/>
        </w:rPr>
      </w:pPr>
    </w:p>
    <w:p w14:paraId="6536F14E" w14:textId="77777777" w:rsidR="00B537FB" w:rsidRDefault="00B537FB" w:rsidP="13AA1856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Optie 2 </w:t>
      </w:r>
    </w:p>
    <w:p w14:paraId="538AB03C" w14:textId="291BCB38" w:rsidR="65939C1D" w:rsidRDefault="00B537FB" w:rsidP="13AA1856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Bijlage 1</w:t>
      </w:r>
    </w:p>
    <w:p w14:paraId="2A4FDF10" w14:textId="77777777" w:rsidR="00F305D2" w:rsidRDefault="00F305D2" w:rsidP="13AA1856">
      <w:pPr>
        <w:rPr>
          <w:rFonts w:asciiTheme="majorHAnsi" w:hAnsiTheme="majorHAnsi"/>
          <w:b/>
          <w:bCs/>
        </w:rPr>
      </w:pPr>
    </w:p>
    <w:p w14:paraId="5FE1C2ED" w14:textId="435458D5" w:rsidR="01A88260" w:rsidRDefault="01A88260" w:rsidP="01A88260">
      <w:pPr>
        <w:rPr>
          <w:rFonts w:ascii="Calibri" w:eastAsia="Yu Mincho" w:hAnsi="Calibri" w:cs="Arial"/>
          <w:b/>
          <w:bCs/>
        </w:rPr>
      </w:pPr>
    </w:p>
    <w:p w14:paraId="7DF595C5" w14:textId="77777777" w:rsidR="00B50151" w:rsidRPr="00B50151" w:rsidRDefault="00B50151" w:rsidP="00B50151">
      <w:pPr>
        <w:rPr>
          <w:rFonts w:asciiTheme="majorHAnsi" w:hAnsiTheme="majorHAnsi"/>
          <w:b/>
          <w:lang w:val="nl-BE"/>
        </w:rPr>
      </w:pPr>
    </w:p>
    <w:p w14:paraId="32BD3D1E" w14:textId="58A6CE65" w:rsidR="008B1EE6" w:rsidRPr="00CD76D7" w:rsidRDefault="002E1CF6" w:rsidP="008B1EE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Aanpak</w:t>
      </w:r>
    </w:p>
    <w:p w14:paraId="20DE69C3" w14:textId="658264BC" w:rsidR="008B1EE6" w:rsidRDefault="008B1EE6" w:rsidP="7955C360">
      <w:pPr>
        <w:rPr>
          <w:rFonts w:asciiTheme="majorHAnsi" w:hAnsiTheme="majorHAnsi"/>
        </w:rPr>
      </w:pPr>
    </w:p>
    <w:p w14:paraId="347FADB9" w14:textId="7F62FB75" w:rsidR="00966D9B" w:rsidRDefault="001475BB" w:rsidP="00966D9B">
      <w:pPr>
        <w:rPr>
          <w:rFonts w:eastAsia="Yu Mincho" w:cstheme="minorHAnsi"/>
        </w:rPr>
      </w:pPr>
      <w:r>
        <w:rPr>
          <w:rFonts w:eastAsia="Yu Mincho" w:cstheme="minorHAnsi"/>
        </w:rPr>
        <w:t xml:space="preserve">Optie </w:t>
      </w:r>
      <w:r w:rsidR="003220BF" w:rsidRPr="00AF0369">
        <w:rPr>
          <w:rFonts w:eastAsia="Yu Mincho" w:cstheme="minorHAnsi"/>
        </w:rPr>
        <w:t xml:space="preserve">1/ </w:t>
      </w:r>
      <w:r w:rsidR="00830B2C" w:rsidRPr="00AF0369">
        <w:rPr>
          <w:rFonts w:eastAsia="Yu Mincho" w:cstheme="minorHAnsi"/>
        </w:rPr>
        <w:t>FIRE beweging</w:t>
      </w:r>
    </w:p>
    <w:p w14:paraId="59DFA48E" w14:textId="73B8C814" w:rsidR="00E83B9C" w:rsidRDefault="00E83B9C" w:rsidP="00966D9B">
      <w:pPr>
        <w:rPr>
          <w:rFonts w:eastAsia="Yu Mincho" w:cstheme="minorHAnsi"/>
        </w:rPr>
      </w:pPr>
    </w:p>
    <w:p w14:paraId="12E0A812" w14:textId="77FF4047" w:rsidR="00E83B9C" w:rsidRPr="00AF0369" w:rsidRDefault="00E83B9C" w:rsidP="00966D9B">
      <w:pPr>
        <w:rPr>
          <w:rFonts w:eastAsia="Yu Mincho" w:cstheme="minorHAnsi"/>
        </w:rPr>
      </w:pPr>
      <w:r>
        <w:rPr>
          <w:rFonts w:eastAsia="Yu Mincho" w:cstheme="minorHAnsi"/>
        </w:rPr>
        <w:t>VOOR het bekijken van de serie</w:t>
      </w:r>
    </w:p>
    <w:p w14:paraId="126A4630" w14:textId="45CE92FC" w:rsidR="007D2A82" w:rsidRPr="00A776BD" w:rsidRDefault="007D2A82" w:rsidP="00A776BD">
      <w:pPr>
        <w:pStyle w:val="Lijstalinea"/>
        <w:numPr>
          <w:ilvl w:val="0"/>
          <w:numId w:val="21"/>
        </w:numPr>
        <w:rPr>
          <w:rFonts w:cstheme="minorHAnsi"/>
          <w:bCs/>
          <w:color w:val="404040"/>
          <w:sz w:val="23"/>
          <w:szCs w:val="23"/>
          <w:shd w:val="clear" w:color="auto" w:fill="FFFFFF"/>
        </w:rPr>
      </w:pPr>
      <w:r w:rsidRPr="00AF0369">
        <w:rPr>
          <w:rFonts w:cstheme="minorHAnsi"/>
          <w:bCs/>
          <w:color w:val="404040"/>
          <w:sz w:val="23"/>
          <w:szCs w:val="23"/>
          <w:shd w:val="clear" w:color="auto" w:fill="FFFFFF"/>
        </w:rPr>
        <w:t xml:space="preserve">Vraag aan de leerlingen: </w:t>
      </w:r>
      <w:r w:rsidRPr="00A776BD">
        <w:rPr>
          <w:rFonts w:cstheme="minorHAnsi"/>
          <w:bCs/>
          <w:color w:val="404040"/>
          <w:sz w:val="23"/>
          <w:szCs w:val="23"/>
          <w:shd w:val="clear" w:color="auto" w:fill="FFFFFF"/>
        </w:rPr>
        <w:t>wanneer zou je op pensioen willen gaan?</w:t>
      </w:r>
    </w:p>
    <w:p w14:paraId="6C0CB83A" w14:textId="47199E90" w:rsidR="00D15E9A" w:rsidRPr="00A776BD" w:rsidRDefault="00A776BD" w:rsidP="00A776BD">
      <w:pPr>
        <w:pStyle w:val="Lijstalinea"/>
        <w:numPr>
          <w:ilvl w:val="0"/>
          <w:numId w:val="21"/>
        </w:numPr>
        <w:rPr>
          <w:rFonts w:cstheme="minorHAnsi"/>
          <w:bCs/>
          <w:color w:val="404040"/>
          <w:sz w:val="23"/>
          <w:szCs w:val="23"/>
          <w:shd w:val="clear" w:color="auto" w:fill="FFFFFF"/>
        </w:rPr>
      </w:pPr>
      <w:r>
        <w:rPr>
          <w:rFonts w:cstheme="minorHAnsi"/>
          <w:bCs/>
          <w:color w:val="404040"/>
          <w:sz w:val="23"/>
          <w:szCs w:val="23"/>
          <w:shd w:val="clear" w:color="auto" w:fill="FFFFFF"/>
        </w:rPr>
        <w:t>Indien ze een</w:t>
      </w:r>
      <w:r w:rsidR="00D15E9A" w:rsidRPr="00AF0369">
        <w:rPr>
          <w:rFonts w:cstheme="minorHAnsi"/>
          <w:bCs/>
          <w:color w:val="404040"/>
          <w:sz w:val="23"/>
          <w:szCs w:val="23"/>
          <w:shd w:val="clear" w:color="auto" w:fill="FFFFFF"/>
        </w:rPr>
        <w:t xml:space="preserve"> jonge leeftijd</w:t>
      </w:r>
      <w:r>
        <w:rPr>
          <w:rFonts w:cstheme="minorHAnsi"/>
          <w:bCs/>
          <w:color w:val="404040"/>
          <w:sz w:val="23"/>
          <w:szCs w:val="23"/>
          <w:shd w:val="clear" w:color="auto" w:fill="FFFFFF"/>
        </w:rPr>
        <w:t xml:space="preserve"> aangeven</w:t>
      </w:r>
      <w:r w:rsidR="00D15E9A" w:rsidRPr="00AF0369">
        <w:rPr>
          <w:rFonts w:cstheme="minorHAnsi"/>
          <w:bCs/>
          <w:color w:val="404040"/>
          <w:sz w:val="23"/>
          <w:szCs w:val="23"/>
          <w:shd w:val="clear" w:color="auto" w:fill="FFFFFF"/>
        </w:rPr>
        <w:t>: waarom?</w:t>
      </w:r>
      <w:r w:rsidR="00717D0B" w:rsidRPr="00AF0369">
        <w:rPr>
          <w:rFonts w:cstheme="minorHAnsi"/>
          <w:bCs/>
          <w:color w:val="404040"/>
          <w:sz w:val="23"/>
          <w:szCs w:val="23"/>
          <w:shd w:val="clear" w:color="auto" w:fill="FFFFFF"/>
        </w:rPr>
        <w:t xml:space="preserve"> </w:t>
      </w:r>
      <w:r w:rsidR="00717D0B" w:rsidRPr="00A776BD">
        <w:rPr>
          <w:rFonts w:cstheme="minorHAnsi"/>
          <w:bCs/>
          <w:color w:val="404040"/>
          <w:sz w:val="23"/>
          <w:szCs w:val="23"/>
          <w:shd w:val="clear" w:color="auto" w:fill="FFFFFF"/>
        </w:rPr>
        <w:t>Waarom vinden ze dit aantrekkelijk?</w:t>
      </w:r>
    </w:p>
    <w:p w14:paraId="70250942" w14:textId="20E99FA9" w:rsidR="00717D0B" w:rsidRDefault="00717D0B" w:rsidP="00717D0B">
      <w:pPr>
        <w:rPr>
          <w:rFonts w:cstheme="minorHAnsi"/>
          <w:bCs/>
          <w:color w:val="404040"/>
          <w:sz w:val="23"/>
          <w:szCs w:val="23"/>
          <w:shd w:val="clear" w:color="auto" w:fill="FFFFFF"/>
        </w:rPr>
      </w:pPr>
    </w:p>
    <w:p w14:paraId="3D9EE3F2" w14:textId="770B4350" w:rsidR="00A776BD" w:rsidRPr="00AF0369" w:rsidRDefault="00A776BD" w:rsidP="00717D0B">
      <w:pPr>
        <w:rPr>
          <w:rFonts w:cstheme="minorHAnsi"/>
          <w:bCs/>
          <w:color w:val="404040"/>
          <w:sz w:val="23"/>
          <w:szCs w:val="23"/>
          <w:shd w:val="clear" w:color="auto" w:fill="FFFFFF"/>
        </w:rPr>
      </w:pPr>
      <w:r>
        <w:rPr>
          <w:rFonts w:cstheme="minorHAnsi"/>
          <w:bCs/>
          <w:color w:val="404040"/>
          <w:sz w:val="23"/>
          <w:szCs w:val="23"/>
          <w:shd w:val="clear" w:color="auto" w:fill="FFFFFF"/>
        </w:rPr>
        <w:t xml:space="preserve">Info: </w:t>
      </w:r>
    </w:p>
    <w:p w14:paraId="3B0967CE" w14:textId="32364BBB" w:rsidR="00830B2C" w:rsidRPr="00AF0369" w:rsidRDefault="006A1CFD" w:rsidP="00966D9B">
      <w:pPr>
        <w:rPr>
          <w:rFonts w:eastAsia="Yu Mincho" w:cstheme="minorHAnsi"/>
        </w:rPr>
      </w:pPr>
      <w:r w:rsidRPr="00AF0369">
        <w:rPr>
          <w:rFonts w:cstheme="minorHAnsi"/>
          <w:bCs/>
          <w:color w:val="404040"/>
          <w:sz w:val="23"/>
          <w:szCs w:val="23"/>
          <w:shd w:val="clear" w:color="auto" w:fill="FFFFFF"/>
          <w:lang w:val="nl-BE"/>
        </w:rPr>
        <w:t xml:space="preserve">De FIRE beweging is erg populair onder </w:t>
      </w:r>
      <w:proofErr w:type="spellStart"/>
      <w:r w:rsidRPr="00AF0369">
        <w:rPr>
          <w:rFonts w:cstheme="minorHAnsi"/>
          <w:bCs/>
          <w:color w:val="404040"/>
          <w:sz w:val="23"/>
          <w:szCs w:val="23"/>
          <w:shd w:val="clear" w:color="auto" w:fill="FFFFFF"/>
          <w:lang w:val="nl-BE"/>
        </w:rPr>
        <w:t>millenials</w:t>
      </w:r>
      <w:proofErr w:type="spellEnd"/>
      <w:r w:rsidRPr="00AF0369">
        <w:rPr>
          <w:rFonts w:cstheme="minorHAnsi"/>
          <w:bCs/>
          <w:color w:val="404040"/>
          <w:sz w:val="23"/>
          <w:szCs w:val="23"/>
          <w:shd w:val="clear" w:color="auto" w:fill="FFFFFF"/>
          <w:lang w:val="nl-BE"/>
        </w:rPr>
        <w:t>. FIRE staat voor: ‘</w:t>
      </w:r>
      <w:r w:rsidR="001814EF" w:rsidRPr="00AF0369">
        <w:rPr>
          <w:rFonts w:cstheme="minorHAnsi"/>
          <w:bCs/>
          <w:color w:val="404040"/>
          <w:sz w:val="23"/>
          <w:szCs w:val="23"/>
          <w:shd w:val="clear" w:color="auto" w:fill="FFFFFF"/>
          <w:lang w:val="nl-BE"/>
        </w:rPr>
        <w:t xml:space="preserve">Financial Independence, </w:t>
      </w:r>
      <w:proofErr w:type="spellStart"/>
      <w:r w:rsidR="001814EF" w:rsidRPr="00AF0369">
        <w:rPr>
          <w:rFonts w:cstheme="minorHAnsi"/>
          <w:bCs/>
          <w:color w:val="404040"/>
          <w:sz w:val="23"/>
          <w:szCs w:val="23"/>
          <w:shd w:val="clear" w:color="auto" w:fill="FFFFFF"/>
          <w:lang w:val="nl-BE"/>
        </w:rPr>
        <w:t>Retire</w:t>
      </w:r>
      <w:proofErr w:type="spellEnd"/>
      <w:r w:rsidR="001814EF" w:rsidRPr="00AF0369">
        <w:rPr>
          <w:rFonts w:cstheme="minorHAnsi"/>
          <w:bCs/>
          <w:color w:val="404040"/>
          <w:sz w:val="23"/>
          <w:szCs w:val="23"/>
          <w:shd w:val="clear" w:color="auto" w:fill="FFFFFF"/>
          <w:lang w:val="nl-BE"/>
        </w:rPr>
        <w:t xml:space="preserve"> </w:t>
      </w:r>
      <w:proofErr w:type="spellStart"/>
      <w:r w:rsidR="001814EF" w:rsidRPr="00AF0369">
        <w:rPr>
          <w:rFonts w:cstheme="minorHAnsi"/>
          <w:bCs/>
          <w:color w:val="404040"/>
          <w:sz w:val="23"/>
          <w:szCs w:val="23"/>
          <w:shd w:val="clear" w:color="auto" w:fill="FFFFFF"/>
          <w:lang w:val="nl-BE"/>
        </w:rPr>
        <w:t>Early</w:t>
      </w:r>
      <w:r w:rsidRPr="00AF0369">
        <w:rPr>
          <w:rFonts w:cstheme="minorHAnsi"/>
          <w:bCs/>
          <w:color w:val="404040"/>
          <w:sz w:val="23"/>
          <w:szCs w:val="23"/>
          <w:shd w:val="clear" w:color="auto" w:fill="FFFFFF"/>
          <w:lang w:val="nl-BE"/>
        </w:rPr>
        <w:t>’of</w:t>
      </w:r>
      <w:proofErr w:type="spellEnd"/>
      <w:r w:rsidRPr="00AF0369">
        <w:rPr>
          <w:rFonts w:cstheme="minorHAnsi"/>
          <w:bCs/>
          <w:color w:val="404040"/>
          <w:sz w:val="23"/>
          <w:szCs w:val="23"/>
          <w:shd w:val="clear" w:color="auto" w:fill="FFFFFF"/>
          <w:lang w:val="nl-BE"/>
        </w:rPr>
        <w:t xml:space="preserve"> ‘</w:t>
      </w:r>
      <w:r w:rsidR="00830B2C" w:rsidRPr="00AF0369">
        <w:rPr>
          <w:rFonts w:eastAsia="Yu Mincho" w:cstheme="minorHAnsi"/>
        </w:rPr>
        <w:t>Financieel onafhankelijk en snel op pensioen.</w:t>
      </w:r>
      <w:r w:rsidRPr="00AF0369">
        <w:rPr>
          <w:rFonts w:eastAsia="Yu Mincho" w:cstheme="minorHAnsi"/>
        </w:rPr>
        <w:t>’</w:t>
      </w:r>
      <w:r w:rsidR="00717D0B" w:rsidRPr="00AF0369">
        <w:rPr>
          <w:rFonts w:eastAsia="Yu Mincho" w:cstheme="minorHAnsi"/>
        </w:rPr>
        <w:t xml:space="preserve"> </w:t>
      </w:r>
    </w:p>
    <w:p w14:paraId="2A1520E2" w14:textId="3D518CD9" w:rsidR="004D111C" w:rsidRPr="00AF0369" w:rsidRDefault="00BD78D8" w:rsidP="00966D9B">
      <w:pPr>
        <w:rPr>
          <w:rFonts w:eastAsia="Yu Mincho" w:cstheme="minorHAnsi"/>
        </w:rPr>
      </w:pPr>
      <w:r w:rsidRPr="00AF0369">
        <w:rPr>
          <w:rFonts w:eastAsia="Yu Mincho" w:cstheme="minorHAnsi"/>
        </w:rPr>
        <w:t>De VRT bracht een reeks uit over jongeren die ‘vroeg’ op pensioen gaan en financieel onafhankelijk zijn</w:t>
      </w:r>
      <w:r w:rsidR="00717D0B" w:rsidRPr="00AF0369">
        <w:rPr>
          <w:rFonts w:eastAsia="Yu Mincho" w:cstheme="minorHAnsi"/>
        </w:rPr>
        <w:t xml:space="preserve"> door slimme beleggingen en slimme investeringen</w:t>
      </w:r>
      <w:r w:rsidRPr="00AF0369">
        <w:rPr>
          <w:rFonts w:eastAsia="Yu Mincho" w:cstheme="minorHAnsi"/>
        </w:rPr>
        <w:t xml:space="preserve">. VRT heeft de reeks </w:t>
      </w:r>
      <w:r w:rsidR="005A2DB3">
        <w:rPr>
          <w:rFonts w:eastAsia="Yu Mincho" w:cstheme="minorHAnsi"/>
        </w:rPr>
        <w:t xml:space="preserve">echter </w:t>
      </w:r>
      <w:r w:rsidRPr="00AF0369">
        <w:rPr>
          <w:rFonts w:eastAsia="Yu Mincho" w:cstheme="minorHAnsi"/>
        </w:rPr>
        <w:t xml:space="preserve">offline gehaald omdat er heel wat ophef over was. Zo zouden de geportretteerde jongeren </w:t>
      </w:r>
      <w:r w:rsidR="006869DC" w:rsidRPr="00AF0369">
        <w:rPr>
          <w:rFonts w:eastAsia="Yu Mincho" w:cstheme="minorHAnsi"/>
        </w:rPr>
        <w:t xml:space="preserve">onder andere </w:t>
      </w:r>
      <w:r w:rsidRPr="00AF0369">
        <w:rPr>
          <w:rFonts w:eastAsia="Yu Mincho" w:cstheme="minorHAnsi"/>
        </w:rPr>
        <w:t>slachtoffer zijn van Russische piramidesystemen</w:t>
      </w:r>
      <w:r w:rsidR="008A6BD8" w:rsidRPr="00AF0369">
        <w:rPr>
          <w:rFonts w:eastAsia="Yu Mincho" w:cstheme="minorHAnsi"/>
        </w:rPr>
        <w:t xml:space="preserve"> en zou er van ‘slim beleggen’ geen sprake zijn. </w:t>
      </w:r>
      <w:r w:rsidR="002F20A1">
        <w:rPr>
          <w:rFonts w:eastAsia="Yu Mincho" w:cstheme="minorHAnsi"/>
        </w:rPr>
        <w:t>Dit systeem houdt in dat deelnemers zelf nieuwe ‘klanten’ of in dit geval beleggers moeten aanbrengen</w:t>
      </w:r>
      <w:r w:rsidR="006A2FB7">
        <w:rPr>
          <w:rFonts w:eastAsia="Yu Mincho" w:cstheme="minorHAnsi"/>
        </w:rPr>
        <w:t xml:space="preserve"> waardoor de winst kan toenemen. Die nieuwe klanten brengen dan geld in dat niet wordt belegd maar wel om de eerdere klanten te vergoeden. </w:t>
      </w:r>
    </w:p>
    <w:p w14:paraId="7E156C24" w14:textId="3F5BF548" w:rsidR="006869DC" w:rsidRDefault="006869DC" w:rsidP="00966D9B">
      <w:pPr>
        <w:rPr>
          <w:rFonts w:ascii="Calibri" w:eastAsia="Yu Mincho" w:hAnsi="Calibri" w:cs="Arial"/>
        </w:rPr>
      </w:pPr>
    </w:p>
    <w:p w14:paraId="45DD95C9" w14:textId="44563FAC" w:rsidR="00A65E3E" w:rsidRPr="00AF0369" w:rsidRDefault="00A65E3E" w:rsidP="00966D9B">
      <w:pPr>
        <w:rPr>
          <w:rFonts w:eastAsia="Yu Mincho" w:cstheme="minorHAnsi"/>
        </w:rPr>
      </w:pPr>
      <w:r w:rsidRPr="00AF0369">
        <w:rPr>
          <w:rFonts w:eastAsia="Yu Mincho" w:cstheme="minorHAnsi"/>
        </w:rPr>
        <w:t xml:space="preserve">De trailer </w:t>
      </w:r>
      <w:r w:rsidR="001475BB">
        <w:rPr>
          <w:rFonts w:eastAsia="Yu Mincho" w:cstheme="minorHAnsi"/>
        </w:rPr>
        <w:t xml:space="preserve">van de reeks </w:t>
      </w:r>
      <w:r w:rsidRPr="00AF0369">
        <w:rPr>
          <w:rFonts w:eastAsia="Yu Mincho" w:cstheme="minorHAnsi"/>
        </w:rPr>
        <w:t xml:space="preserve">kan je hier nog bekijken: </w:t>
      </w:r>
      <w:hyperlink r:id="rId8" w:history="1">
        <w:r w:rsidRPr="00AF0369">
          <w:rPr>
            <w:rStyle w:val="Hyperlink"/>
            <w:rFonts w:eastAsia="Yu Mincho" w:cstheme="minorHAnsi"/>
          </w:rPr>
          <w:t>https://www.vrt.be/vrtnws/nl/2022/08/30/fire-vroeg-op-pensioen/</w:t>
        </w:r>
      </w:hyperlink>
      <w:r w:rsidRPr="00AF0369">
        <w:rPr>
          <w:rFonts w:eastAsia="Yu Mincho" w:cstheme="minorHAnsi"/>
        </w:rPr>
        <w:t xml:space="preserve"> </w:t>
      </w:r>
    </w:p>
    <w:p w14:paraId="6DDFC657" w14:textId="645FDD95" w:rsidR="004D111C" w:rsidRPr="00AF0369" w:rsidRDefault="004D111C" w:rsidP="004D111C">
      <w:pPr>
        <w:pStyle w:val="Lijstalinea"/>
        <w:numPr>
          <w:ilvl w:val="0"/>
          <w:numId w:val="20"/>
        </w:numPr>
        <w:rPr>
          <w:rFonts w:eastAsia="Yu Mincho" w:cstheme="minorHAnsi"/>
        </w:rPr>
      </w:pPr>
      <w:r w:rsidRPr="00AF0369">
        <w:rPr>
          <w:rFonts w:eastAsia="Yu Mincho" w:cstheme="minorHAnsi"/>
        </w:rPr>
        <w:t>Wat vinden ze hier van?</w:t>
      </w:r>
      <w:r w:rsidR="00E62918">
        <w:rPr>
          <w:rFonts w:eastAsia="Yu Mincho" w:cstheme="minorHAnsi"/>
        </w:rPr>
        <w:t xml:space="preserve"> Geloven ze alles?</w:t>
      </w:r>
    </w:p>
    <w:p w14:paraId="6BE7F255" w14:textId="01E16A6A" w:rsidR="00C50B01" w:rsidRPr="00AF0369" w:rsidRDefault="005A2DB3" w:rsidP="00C50B01">
      <w:pPr>
        <w:pStyle w:val="Lijstalinea"/>
        <w:numPr>
          <w:ilvl w:val="0"/>
          <w:numId w:val="20"/>
        </w:numPr>
        <w:rPr>
          <w:rFonts w:eastAsia="Yu Mincho" w:cstheme="minorHAnsi"/>
        </w:rPr>
      </w:pPr>
      <w:r>
        <w:rPr>
          <w:rFonts w:eastAsia="Yu Mincho" w:cstheme="minorHAnsi"/>
        </w:rPr>
        <w:t>Vinden ze dit alsnog a</w:t>
      </w:r>
      <w:r w:rsidR="004D111C" w:rsidRPr="00AF0369">
        <w:rPr>
          <w:rFonts w:eastAsia="Yu Mincho" w:cstheme="minorHAnsi"/>
        </w:rPr>
        <w:t>antrekkelijk? Waarom?</w:t>
      </w:r>
    </w:p>
    <w:p w14:paraId="6CB2E8E3" w14:textId="77777777" w:rsidR="005A2DB3" w:rsidRDefault="005A2DB3" w:rsidP="00C50B01">
      <w:pPr>
        <w:rPr>
          <w:rFonts w:eastAsia="Yu Mincho" w:cstheme="minorHAnsi"/>
        </w:rPr>
      </w:pPr>
    </w:p>
    <w:p w14:paraId="62B9EAFA" w14:textId="6DD05752" w:rsidR="00C50B01" w:rsidRDefault="005A2DB3" w:rsidP="00C50B01">
      <w:pPr>
        <w:rPr>
          <w:rFonts w:eastAsia="Yu Mincho" w:cstheme="minorHAnsi"/>
        </w:rPr>
      </w:pPr>
      <w:r>
        <w:rPr>
          <w:rFonts w:eastAsia="Yu Mincho" w:cstheme="minorHAnsi"/>
        </w:rPr>
        <w:t>NA het bekijken van de serie</w:t>
      </w:r>
    </w:p>
    <w:p w14:paraId="2C73016D" w14:textId="69A13288" w:rsidR="00E83B9C" w:rsidRDefault="00E83B9C" w:rsidP="00C50B01">
      <w:pPr>
        <w:rPr>
          <w:rFonts w:eastAsia="Yu Mincho" w:cstheme="minorHAnsi"/>
        </w:rPr>
      </w:pPr>
      <w:r>
        <w:rPr>
          <w:rFonts w:eastAsia="Yu Mincho" w:cstheme="minorHAnsi"/>
        </w:rPr>
        <w:t xml:space="preserve">Na het bekijken van de serie kan je aanvullend nog een artikel </w:t>
      </w:r>
      <w:r w:rsidR="001B4010">
        <w:rPr>
          <w:rFonts w:eastAsia="Yu Mincho" w:cstheme="minorHAnsi"/>
        </w:rPr>
        <w:t>lezen</w:t>
      </w:r>
      <w:r>
        <w:rPr>
          <w:rFonts w:eastAsia="Yu Mincho" w:cstheme="minorHAnsi"/>
        </w:rPr>
        <w:t xml:space="preserve"> met de leerlingen en een nieuwsfragment bekijken over deze FIRE serie waarin alles uitgelegd wordt over piramide systemen</w:t>
      </w:r>
      <w:r w:rsidR="001475BB">
        <w:rPr>
          <w:rFonts w:eastAsia="Yu Mincho" w:cstheme="minorHAnsi"/>
        </w:rPr>
        <w:t xml:space="preserve"> </w:t>
      </w:r>
      <w:r>
        <w:rPr>
          <w:rFonts w:eastAsia="Yu Mincho" w:cstheme="minorHAnsi"/>
        </w:rPr>
        <w:t>en</w:t>
      </w:r>
      <w:r w:rsidR="001475BB">
        <w:rPr>
          <w:rFonts w:eastAsia="Yu Mincho" w:cstheme="minorHAnsi"/>
        </w:rPr>
        <w:t xml:space="preserve"> andere</w:t>
      </w:r>
      <w:r>
        <w:rPr>
          <w:rFonts w:eastAsia="Yu Mincho" w:cstheme="minorHAnsi"/>
        </w:rPr>
        <w:t xml:space="preserve"> illegale beleggingen. </w:t>
      </w:r>
    </w:p>
    <w:p w14:paraId="6F83DD54" w14:textId="3A53D4C9" w:rsidR="005100A3" w:rsidRDefault="00A74C0C" w:rsidP="00C50B01">
      <w:pPr>
        <w:rPr>
          <w:rFonts w:eastAsia="Yu Mincho" w:cstheme="minorHAnsi"/>
        </w:rPr>
      </w:pPr>
      <w:r>
        <w:rPr>
          <w:rFonts w:eastAsia="Yu Mincho" w:cstheme="minorHAnsi"/>
        </w:rPr>
        <w:t xml:space="preserve">Het fragment duurt </w:t>
      </w:r>
      <w:r w:rsidR="00E83B9C">
        <w:rPr>
          <w:rFonts w:eastAsia="Yu Mincho" w:cstheme="minorHAnsi"/>
        </w:rPr>
        <w:t xml:space="preserve">23’15”, dus kan je best bekijken bij extra tijd. </w:t>
      </w:r>
    </w:p>
    <w:p w14:paraId="282FD09E" w14:textId="294FF898" w:rsidR="007D65E0" w:rsidRPr="00AF0369" w:rsidRDefault="00A721ED" w:rsidP="00C50B01">
      <w:pPr>
        <w:rPr>
          <w:rFonts w:eastAsia="Yu Mincho" w:cstheme="minorHAnsi"/>
        </w:rPr>
      </w:pPr>
      <w:hyperlink r:id="rId9" w:history="1">
        <w:r w:rsidR="007D65E0" w:rsidRPr="00E732E2">
          <w:rPr>
            <w:rStyle w:val="Hyperlink"/>
            <w:rFonts w:eastAsia="Yu Mincho" w:cstheme="minorHAnsi"/>
          </w:rPr>
          <w:t>https://www.vrt.be/vrtnws/nl/2022/09/07/fire-scams/</w:t>
        </w:r>
      </w:hyperlink>
      <w:r w:rsidR="007D65E0">
        <w:rPr>
          <w:rFonts w:eastAsia="Yu Mincho" w:cstheme="minorHAnsi"/>
        </w:rPr>
        <w:t xml:space="preserve"> </w:t>
      </w:r>
    </w:p>
    <w:p w14:paraId="2AAB0930" w14:textId="2F66AC0D" w:rsidR="1F404D3A" w:rsidRDefault="1F404D3A" w:rsidP="1F404D3A">
      <w:pPr>
        <w:rPr>
          <w:rFonts w:ascii="Calibri" w:eastAsia="Yu Mincho" w:hAnsi="Calibri" w:cs="Arial"/>
        </w:rPr>
      </w:pPr>
    </w:p>
    <w:p w14:paraId="360E78B5" w14:textId="40D7DC28" w:rsidR="004D111C" w:rsidRDefault="004D111C" w:rsidP="005A3B75">
      <w:pPr>
        <w:rPr>
          <w:rFonts w:ascii="Calibri" w:eastAsia="Yu Mincho" w:hAnsi="Calibri" w:cs="Arial"/>
        </w:rPr>
      </w:pPr>
    </w:p>
    <w:p w14:paraId="3425AF64" w14:textId="4CC48AAC" w:rsidR="005A3B75" w:rsidRDefault="003220BF" w:rsidP="005A3B75">
      <w:pPr>
        <w:rPr>
          <w:rFonts w:ascii="Calibri" w:eastAsia="Yu Mincho" w:hAnsi="Calibri" w:cs="Arial"/>
        </w:rPr>
      </w:pPr>
      <w:r>
        <w:rPr>
          <w:rFonts w:ascii="Calibri" w:eastAsia="Yu Mincho" w:hAnsi="Calibri" w:cs="Arial"/>
        </w:rPr>
        <w:t xml:space="preserve">2/ </w:t>
      </w:r>
      <w:r w:rsidR="005A3B75">
        <w:rPr>
          <w:rFonts w:ascii="Calibri" w:eastAsia="Yu Mincho" w:hAnsi="Calibri" w:cs="Arial"/>
        </w:rPr>
        <w:t>Zicht op eigen geld?</w:t>
      </w:r>
    </w:p>
    <w:p w14:paraId="2B08D7C1" w14:textId="69E495BE" w:rsidR="00E62918" w:rsidRDefault="00E62918" w:rsidP="005A3B75">
      <w:pPr>
        <w:rPr>
          <w:rFonts w:ascii="Calibri" w:eastAsia="Yu Mincho" w:hAnsi="Calibri" w:cs="Arial"/>
        </w:rPr>
      </w:pPr>
      <w:r>
        <w:rPr>
          <w:rFonts w:ascii="Calibri" w:eastAsia="Yu Mincho" w:hAnsi="Calibri" w:cs="Arial"/>
        </w:rPr>
        <w:t xml:space="preserve">Laat de leerlingen een week lang in kaart brengen hoeveel geld er binnenkomt en hoeveel (en waaraan) geld er buitengaat. </w:t>
      </w:r>
    </w:p>
    <w:p w14:paraId="0C7F0F62" w14:textId="017DD974" w:rsidR="005A3B75" w:rsidRDefault="005A3B75" w:rsidP="005A3B75">
      <w:pPr>
        <w:rPr>
          <w:rFonts w:ascii="Calibri" w:eastAsia="Yu Mincho" w:hAnsi="Calibri" w:cs="Arial"/>
        </w:rPr>
      </w:pPr>
    </w:p>
    <w:p w14:paraId="42F39769" w14:textId="5249F635" w:rsidR="00F14FA5" w:rsidRDefault="005A3B75" w:rsidP="005A3B75">
      <w:pPr>
        <w:rPr>
          <w:rFonts w:ascii="Calibri" w:eastAsia="Yu Mincho" w:hAnsi="Calibri" w:cs="Arial"/>
        </w:rPr>
      </w:pPr>
      <w:r>
        <w:rPr>
          <w:rFonts w:ascii="Calibri" w:eastAsia="Yu Mincho" w:hAnsi="Calibri" w:cs="Arial"/>
        </w:rPr>
        <w:t>Breng in kaart wat je deze week</w:t>
      </w:r>
      <w:r w:rsidR="00BB19C3">
        <w:rPr>
          <w:rFonts w:ascii="Calibri" w:eastAsia="Yu Mincho" w:hAnsi="Calibri" w:cs="Arial"/>
        </w:rPr>
        <w:t>/ maand</w:t>
      </w:r>
      <w:r>
        <w:rPr>
          <w:rFonts w:ascii="Calibri" w:eastAsia="Yu Mincho" w:hAnsi="Calibri" w:cs="Arial"/>
        </w:rPr>
        <w:t xml:space="preserve"> hebt uitgegeven en wat er binnenkwam. </w:t>
      </w:r>
      <w:r w:rsidR="00A448A5">
        <w:rPr>
          <w:rFonts w:ascii="Calibri" w:eastAsia="Yu Mincho" w:hAnsi="Calibri" w:cs="Arial"/>
        </w:rPr>
        <w:t xml:space="preserve">Dit kan via bijlage 1 of </w:t>
      </w:r>
      <w:r w:rsidR="00A13DC6">
        <w:rPr>
          <w:rFonts w:ascii="Calibri" w:eastAsia="Yu Mincho" w:hAnsi="Calibri" w:cs="Arial"/>
        </w:rPr>
        <w:t xml:space="preserve">via een app zoals </w:t>
      </w:r>
      <w:proofErr w:type="spellStart"/>
      <w:r w:rsidR="00055FFD">
        <w:rPr>
          <w:rFonts w:ascii="Calibri" w:eastAsia="Yu Mincho" w:hAnsi="Calibri" w:cs="Arial"/>
        </w:rPr>
        <w:t>spendee</w:t>
      </w:r>
      <w:proofErr w:type="spellEnd"/>
      <w:r w:rsidR="00055FFD">
        <w:rPr>
          <w:rFonts w:ascii="Calibri" w:eastAsia="Yu Mincho" w:hAnsi="Calibri" w:cs="Arial"/>
        </w:rPr>
        <w:t xml:space="preserve">, </w:t>
      </w:r>
      <w:proofErr w:type="spellStart"/>
      <w:r w:rsidR="00630341">
        <w:rPr>
          <w:rFonts w:ascii="Calibri" w:eastAsia="Yu Mincho" w:hAnsi="Calibri" w:cs="Arial"/>
        </w:rPr>
        <w:t>M</w:t>
      </w:r>
      <w:r w:rsidR="00055FFD">
        <w:rPr>
          <w:rFonts w:ascii="Calibri" w:eastAsia="Yu Mincho" w:hAnsi="Calibri" w:cs="Arial"/>
        </w:rPr>
        <w:t>oneyLover</w:t>
      </w:r>
      <w:proofErr w:type="spellEnd"/>
      <w:r w:rsidR="00630341">
        <w:rPr>
          <w:rFonts w:ascii="Calibri" w:eastAsia="Yu Mincho" w:hAnsi="Calibri" w:cs="Arial"/>
        </w:rPr>
        <w:t xml:space="preserve">, </w:t>
      </w:r>
      <w:r w:rsidR="0012273C">
        <w:rPr>
          <w:rFonts w:ascii="Calibri" w:eastAsia="Yu Mincho" w:hAnsi="Calibri" w:cs="Arial"/>
        </w:rPr>
        <w:t xml:space="preserve">ROOV, Buddy, </w:t>
      </w:r>
      <w:proofErr w:type="spellStart"/>
      <w:r w:rsidR="0012273C">
        <w:rPr>
          <w:rFonts w:ascii="Calibri" w:eastAsia="Yu Mincho" w:hAnsi="Calibri" w:cs="Arial"/>
        </w:rPr>
        <w:t>Moneon</w:t>
      </w:r>
      <w:proofErr w:type="spellEnd"/>
      <w:r w:rsidR="0012273C">
        <w:rPr>
          <w:rFonts w:ascii="Calibri" w:eastAsia="Yu Mincho" w:hAnsi="Calibri" w:cs="Arial"/>
        </w:rPr>
        <w:t xml:space="preserve">, … </w:t>
      </w:r>
      <w:r w:rsidR="00633CCD">
        <w:rPr>
          <w:rFonts w:ascii="Calibri" w:eastAsia="Yu Mincho" w:hAnsi="Calibri" w:cs="Arial"/>
        </w:rPr>
        <w:t xml:space="preserve">De meeste apps hebben een gratis basisversie. </w:t>
      </w:r>
      <w:bookmarkStart w:id="0" w:name="_GoBack"/>
      <w:bookmarkEnd w:id="0"/>
    </w:p>
    <w:p w14:paraId="6604D65A" w14:textId="3F3CEAA5" w:rsidR="009D1C3A" w:rsidRDefault="00303B2A" w:rsidP="009D1C3A">
      <w:pPr>
        <w:rPr>
          <w:rFonts w:ascii="Calibri" w:eastAsia="Yu Mincho" w:hAnsi="Calibri" w:cs="Arial"/>
        </w:rPr>
      </w:pPr>
      <w:r>
        <w:rPr>
          <w:rFonts w:ascii="Calibri" w:eastAsia="Yu Mincho" w:hAnsi="Calibri" w:cs="Arial"/>
        </w:rPr>
        <w:t>Duid met kleur aan welke uitgave je beter niet had gedaan</w:t>
      </w:r>
      <w:r w:rsidR="00EF2289">
        <w:rPr>
          <w:rFonts w:ascii="Calibri" w:eastAsia="Yu Mincho" w:hAnsi="Calibri" w:cs="Arial"/>
        </w:rPr>
        <w:t xml:space="preserve"> en liever </w:t>
      </w:r>
      <w:r w:rsidR="00613D3D">
        <w:rPr>
          <w:rFonts w:ascii="Calibri" w:eastAsia="Yu Mincho" w:hAnsi="Calibri" w:cs="Arial"/>
        </w:rPr>
        <w:t xml:space="preserve">had </w:t>
      </w:r>
      <w:r w:rsidR="00EF2289">
        <w:rPr>
          <w:rFonts w:ascii="Calibri" w:eastAsia="Yu Mincho" w:hAnsi="Calibri" w:cs="Arial"/>
        </w:rPr>
        <w:t xml:space="preserve">gespaard. </w:t>
      </w:r>
      <w:r w:rsidR="00F14FA5">
        <w:rPr>
          <w:rFonts w:ascii="Calibri" w:eastAsia="Yu Mincho" w:hAnsi="Calibri" w:cs="Arial"/>
        </w:rPr>
        <w:br/>
      </w:r>
      <w:r w:rsidR="001216A9">
        <w:rPr>
          <w:rFonts w:ascii="Calibri" w:eastAsia="Yu Mincho" w:hAnsi="Calibri" w:cs="Arial"/>
        </w:rPr>
        <w:t>Waarom komen ze niet</w:t>
      </w:r>
      <w:r w:rsidR="00A448A5">
        <w:rPr>
          <w:rFonts w:ascii="Calibri" w:eastAsia="Yu Mincho" w:hAnsi="Calibri" w:cs="Arial"/>
        </w:rPr>
        <w:t xml:space="preserve"> of wel</w:t>
      </w:r>
      <w:r w:rsidR="001216A9">
        <w:rPr>
          <w:rFonts w:ascii="Calibri" w:eastAsia="Yu Mincho" w:hAnsi="Calibri" w:cs="Arial"/>
        </w:rPr>
        <w:t xml:space="preserve"> tot sparen?</w:t>
      </w:r>
      <w:r w:rsidR="009D1C3A">
        <w:rPr>
          <w:rFonts w:ascii="Calibri" w:eastAsia="Yu Mincho" w:hAnsi="Calibri" w:cs="Arial"/>
        </w:rPr>
        <w:t xml:space="preserve"> </w:t>
      </w:r>
    </w:p>
    <w:p w14:paraId="6368C8C3" w14:textId="7A03273A" w:rsidR="00BB19C3" w:rsidRDefault="00BB19C3" w:rsidP="005A3B75">
      <w:pPr>
        <w:rPr>
          <w:rFonts w:ascii="Calibri" w:eastAsia="Yu Mincho" w:hAnsi="Calibri" w:cs="Arial"/>
        </w:rPr>
      </w:pPr>
    </w:p>
    <w:p w14:paraId="0F09D7B3" w14:textId="77777777" w:rsidR="009D1C3A" w:rsidRDefault="009D1C3A" w:rsidP="009D1C3A">
      <w:pPr>
        <w:rPr>
          <w:rFonts w:ascii="Calibri" w:eastAsia="Yu Mincho" w:hAnsi="Calibri" w:cs="Arial"/>
        </w:rPr>
      </w:pPr>
      <w:r>
        <w:rPr>
          <w:rFonts w:ascii="Calibri" w:eastAsia="Yu Mincho" w:hAnsi="Calibri" w:cs="Arial"/>
        </w:rPr>
        <w:t xml:space="preserve">Je kan hen deze site met tips nog meegeven: </w:t>
      </w:r>
      <w:hyperlink r:id="rId10" w:history="1">
        <w:r w:rsidRPr="00A06EEB">
          <w:rPr>
            <w:rStyle w:val="Hyperlink"/>
            <w:rFonts w:ascii="Calibri" w:eastAsia="Yu Mincho" w:hAnsi="Calibri" w:cs="Arial"/>
          </w:rPr>
          <w:t>https://mijngeldenik.be/hoe-vermijd-ik-dat-ik-te-veel-uitgeef</w:t>
        </w:r>
      </w:hyperlink>
      <w:r>
        <w:rPr>
          <w:rFonts w:ascii="Calibri" w:eastAsia="Yu Mincho" w:hAnsi="Calibri" w:cs="Arial"/>
        </w:rPr>
        <w:t xml:space="preserve"> </w:t>
      </w:r>
    </w:p>
    <w:p w14:paraId="30438607" w14:textId="718178F2" w:rsidR="009D1C3A" w:rsidRDefault="009D1C3A" w:rsidP="005A3B75">
      <w:pPr>
        <w:rPr>
          <w:rFonts w:ascii="Calibri" w:eastAsia="Yu Mincho" w:hAnsi="Calibri" w:cs="Arial"/>
        </w:rPr>
      </w:pPr>
    </w:p>
    <w:p w14:paraId="17BD865C" w14:textId="0B0C1734" w:rsidR="00A448A5" w:rsidRDefault="00A448A5" w:rsidP="005A3B75">
      <w:pPr>
        <w:rPr>
          <w:rFonts w:ascii="Calibri" w:eastAsia="Yu Mincho" w:hAnsi="Calibri" w:cs="Arial"/>
        </w:rPr>
      </w:pPr>
    </w:p>
    <w:p w14:paraId="69E2CA14" w14:textId="195E3141" w:rsidR="00A448A5" w:rsidRPr="009D1C3A" w:rsidRDefault="00A448A5" w:rsidP="005A3B75">
      <w:pPr>
        <w:rPr>
          <w:rFonts w:ascii="Calibri" w:eastAsia="Yu Mincho" w:hAnsi="Calibri" w:cs="Arial"/>
          <w:lang w:val="en-US"/>
        </w:rPr>
      </w:pPr>
      <w:proofErr w:type="spellStart"/>
      <w:r w:rsidRPr="009D1C3A">
        <w:rPr>
          <w:rFonts w:ascii="Calibri" w:eastAsia="Yu Mincho" w:hAnsi="Calibri" w:cs="Arial"/>
          <w:lang w:val="en-US"/>
        </w:rPr>
        <w:t>Bijlage</w:t>
      </w:r>
      <w:proofErr w:type="spellEnd"/>
      <w:r w:rsidRPr="009D1C3A">
        <w:rPr>
          <w:rFonts w:ascii="Calibri" w:eastAsia="Yu Mincho" w:hAnsi="Calibri" w:cs="Arial"/>
          <w:lang w:val="en-US"/>
        </w:rPr>
        <w:t xml:space="preserve"> 1: budget</w:t>
      </w:r>
      <w:r w:rsidR="009D1C3A" w:rsidRPr="009D1C3A">
        <w:rPr>
          <w:rFonts w:ascii="Calibri" w:eastAsia="Yu Mincho" w:hAnsi="Calibri" w:cs="Arial"/>
          <w:lang w:val="en-US"/>
        </w:rPr>
        <w:t xml:space="preserve"> </w:t>
      </w:r>
      <w:r w:rsidR="009D1C3A" w:rsidRPr="009D1C3A">
        <w:rPr>
          <w:rFonts w:ascii="Calibri" w:eastAsia="Yu Mincho" w:hAnsi="Calibri" w:cs="Arial"/>
          <w:highlight w:val="yellow"/>
          <w:lang w:val="en-US"/>
        </w:rPr>
        <w:t xml:space="preserve">@SIL make it fancy baby </w:t>
      </w:r>
      <w:r w:rsidR="009D1C3A" w:rsidRPr="009D1C3A">
        <w:rPr>
          <mc:AlternateContent>
            <mc:Choice Requires="w16se">
              <w:rFonts w:ascii="Calibri" w:eastAsia="Yu Mincho" w:hAnsi="Calibri" w:cs="Arial"/>
            </mc:Choice>
            <mc:Fallback>
              <w:rFonts w:ascii="Segoe UI Emoji" w:eastAsia="Segoe UI Emoji" w:hAnsi="Segoe UI Emoji" w:cs="Segoe UI Emoji"/>
            </mc:Fallback>
          </mc:AlternateContent>
          <w:highlight w:val="yellow"/>
          <w:lang w:val="en-US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9D1C3A" w:rsidRPr="009D1C3A">
        <w:rPr>
          <w:rFonts w:ascii="Calibri" w:eastAsia="Yu Mincho" w:hAnsi="Calibri" w:cs="Arial"/>
          <w:highlight w:val="yellow"/>
          <w:lang w:val="en-US"/>
        </w:rPr>
        <w:t>.</w:t>
      </w:r>
    </w:p>
    <w:p w14:paraId="350DCA1D" w14:textId="77777777" w:rsidR="00A448A5" w:rsidRPr="009D1C3A" w:rsidRDefault="00A448A5" w:rsidP="005A3B75">
      <w:pPr>
        <w:rPr>
          <w:rFonts w:ascii="Calibri" w:eastAsia="Yu Mincho" w:hAnsi="Calibri" w:cs="Arial"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7"/>
        <w:gridCol w:w="4527"/>
      </w:tblGrid>
      <w:tr w:rsidR="00A448A5" w14:paraId="0A170D9C" w14:textId="77777777" w:rsidTr="00A448A5">
        <w:tc>
          <w:tcPr>
            <w:tcW w:w="4527" w:type="dxa"/>
          </w:tcPr>
          <w:p w14:paraId="6DB64B00" w14:textId="0A9AEB07" w:rsidR="00A448A5" w:rsidRDefault="00A448A5" w:rsidP="005A3B75">
            <w:pPr>
              <w:rPr>
                <w:rFonts w:ascii="Calibri" w:eastAsia="Yu Mincho" w:hAnsi="Calibri" w:cs="Arial"/>
              </w:rPr>
            </w:pPr>
            <w:r>
              <w:rPr>
                <w:rFonts w:ascii="Calibri" w:eastAsia="Yu Mincho" w:hAnsi="Calibri" w:cs="Arial"/>
              </w:rPr>
              <w:t xml:space="preserve">Inkomsten </w:t>
            </w:r>
          </w:p>
        </w:tc>
        <w:tc>
          <w:tcPr>
            <w:tcW w:w="4527" w:type="dxa"/>
          </w:tcPr>
          <w:p w14:paraId="0568371D" w14:textId="7635DA7E" w:rsidR="00A448A5" w:rsidRDefault="00A448A5" w:rsidP="005A3B75">
            <w:pPr>
              <w:rPr>
                <w:rFonts w:ascii="Calibri" w:eastAsia="Yu Mincho" w:hAnsi="Calibri" w:cs="Arial"/>
              </w:rPr>
            </w:pPr>
            <w:r>
              <w:rPr>
                <w:rFonts w:ascii="Calibri" w:eastAsia="Yu Mincho" w:hAnsi="Calibri" w:cs="Arial"/>
              </w:rPr>
              <w:t xml:space="preserve">Uitgaven </w:t>
            </w:r>
          </w:p>
        </w:tc>
      </w:tr>
      <w:tr w:rsidR="00A448A5" w14:paraId="13CF4881" w14:textId="77777777" w:rsidTr="00A448A5">
        <w:tc>
          <w:tcPr>
            <w:tcW w:w="4527" w:type="dxa"/>
          </w:tcPr>
          <w:p w14:paraId="3171C462" w14:textId="77777777" w:rsidR="00A448A5" w:rsidRDefault="00A448A5" w:rsidP="005A3B75">
            <w:pPr>
              <w:rPr>
                <w:rFonts w:ascii="Calibri" w:eastAsia="Yu Mincho" w:hAnsi="Calibri" w:cs="Arial"/>
              </w:rPr>
            </w:pPr>
          </w:p>
        </w:tc>
        <w:tc>
          <w:tcPr>
            <w:tcW w:w="4527" w:type="dxa"/>
          </w:tcPr>
          <w:p w14:paraId="7487AB9B" w14:textId="77777777" w:rsidR="00A448A5" w:rsidRDefault="00A448A5" w:rsidP="005A3B75">
            <w:pPr>
              <w:rPr>
                <w:rFonts w:ascii="Calibri" w:eastAsia="Yu Mincho" w:hAnsi="Calibri" w:cs="Arial"/>
              </w:rPr>
            </w:pPr>
          </w:p>
        </w:tc>
      </w:tr>
      <w:tr w:rsidR="00A448A5" w14:paraId="35763522" w14:textId="77777777" w:rsidTr="00A448A5">
        <w:tc>
          <w:tcPr>
            <w:tcW w:w="4527" w:type="dxa"/>
          </w:tcPr>
          <w:p w14:paraId="121D459F" w14:textId="77777777" w:rsidR="00A448A5" w:rsidRDefault="00A448A5" w:rsidP="005A3B75">
            <w:pPr>
              <w:rPr>
                <w:rFonts w:ascii="Calibri" w:eastAsia="Yu Mincho" w:hAnsi="Calibri" w:cs="Arial"/>
              </w:rPr>
            </w:pPr>
          </w:p>
        </w:tc>
        <w:tc>
          <w:tcPr>
            <w:tcW w:w="4527" w:type="dxa"/>
          </w:tcPr>
          <w:p w14:paraId="0804A68D" w14:textId="77777777" w:rsidR="00A448A5" w:rsidRDefault="00A448A5" w:rsidP="005A3B75">
            <w:pPr>
              <w:rPr>
                <w:rFonts w:ascii="Calibri" w:eastAsia="Yu Mincho" w:hAnsi="Calibri" w:cs="Arial"/>
              </w:rPr>
            </w:pPr>
          </w:p>
        </w:tc>
      </w:tr>
      <w:tr w:rsidR="00A448A5" w14:paraId="5575D2FA" w14:textId="77777777" w:rsidTr="00A448A5">
        <w:tc>
          <w:tcPr>
            <w:tcW w:w="4527" w:type="dxa"/>
          </w:tcPr>
          <w:p w14:paraId="12E11EE3" w14:textId="77777777" w:rsidR="00A448A5" w:rsidRDefault="00A448A5" w:rsidP="005A3B75">
            <w:pPr>
              <w:rPr>
                <w:rFonts w:ascii="Calibri" w:eastAsia="Yu Mincho" w:hAnsi="Calibri" w:cs="Arial"/>
              </w:rPr>
            </w:pPr>
          </w:p>
        </w:tc>
        <w:tc>
          <w:tcPr>
            <w:tcW w:w="4527" w:type="dxa"/>
          </w:tcPr>
          <w:p w14:paraId="616AB385" w14:textId="77777777" w:rsidR="00A448A5" w:rsidRDefault="00A448A5" w:rsidP="005A3B75">
            <w:pPr>
              <w:rPr>
                <w:rFonts w:ascii="Calibri" w:eastAsia="Yu Mincho" w:hAnsi="Calibri" w:cs="Arial"/>
              </w:rPr>
            </w:pPr>
          </w:p>
        </w:tc>
      </w:tr>
    </w:tbl>
    <w:p w14:paraId="6C03CA73" w14:textId="1BDB47D3" w:rsidR="00A448A5" w:rsidRDefault="00A448A5" w:rsidP="005A3B75">
      <w:pPr>
        <w:rPr>
          <w:rFonts w:ascii="Calibri" w:eastAsia="Yu Mincho" w:hAnsi="Calibri" w:cs="Arial"/>
        </w:rPr>
      </w:pPr>
    </w:p>
    <w:p w14:paraId="0D2C74CC" w14:textId="7D897A84" w:rsidR="00017C91" w:rsidRDefault="00017C91" w:rsidP="005A3B75">
      <w:pPr>
        <w:rPr>
          <w:rFonts w:ascii="Calibri" w:eastAsia="Yu Mincho" w:hAnsi="Calibri" w:cs="Arial"/>
        </w:rPr>
      </w:pPr>
    </w:p>
    <w:p w14:paraId="1E2E13F0" w14:textId="3B4AA601" w:rsidR="00017C91" w:rsidRPr="005A3B75" w:rsidRDefault="00017C91" w:rsidP="005A3B75">
      <w:pPr>
        <w:rPr>
          <w:rFonts w:ascii="Calibri" w:eastAsia="Yu Mincho" w:hAnsi="Calibri" w:cs="Arial"/>
        </w:rPr>
      </w:pPr>
    </w:p>
    <w:sectPr w:rsidR="00017C91" w:rsidRPr="005A3B75" w:rsidSect="001B3FD7">
      <w:pgSz w:w="11900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71F6A" w14:textId="77777777" w:rsidR="00A721ED" w:rsidRDefault="00A721ED" w:rsidP="00645475">
      <w:r>
        <w:separator/>
      </w:r>
    </w:p>
  </w:endnote>
  <w:endnote w:type="continuationSeparator" w:id="0">
    <w:p w14:paraId="4D3F5E42" w14:textId="77777777" w:rsidR="00A721ED" w:rsidRDefault="00A721ED" w:rsidP="00645475">
      <w:r>
        <w:continuationSeparator/>
      </w:r>
    </w:p>
  </w:endnote>
  <w:endnote w:type="continuationNotice" w:id="1">
    <w:p w14:paraId="629B267E" w14:textId="77777777" w:rsidR="00A721ED" w:rsidRDefault="00A721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Mono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4D1094" w14:textId="77777777" w:rsidR="00A721ED" w:rsidRDefault="00A721ED" w:rsidP="00645475">
      <w:r>
        <w:separator/>
      </w:r>
    </w:p>
  </w:footnote>
  <w:footnote w:type="continuationSeparator" w:id="0">
    <w:p w14:paraId="56E5CABB" w14:textId="77777777" w:rsidR="00A721ED" w:rsidRDefault="00A721ED" w:rsidP="00645475">
      <w:r>
        <w:continuationSeparator/>
      </w:r>
    </w:p>
  </w:footnote>
  <w:footnote w:type="continuationNotice" w:id="1">
    <w:p w14:paraId="2146539F" w14:textId="77777777" w:rsidR="00A721ED" w:rsidRDefault="00A721E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3376F"/>
    <w:multiLevelType w:val="hybridMultilevel"/>
    <w:tmpl w:val="A176A55E"/>
    <w:lvl w:ilvl="0" w:tplc="78001B2C">
      <w:start w:val="1"/>
      <w:numFmt w:val="decimal"/>
      <w:lvlText w:val="%1."/>
      <w:lvlJc w:val="left"/>
      <w:pPr>
        <w:ind w:left="720" w:hanging="360"/>
      </w:pPr>
    </w:lvl>
    <w:lvl w:ilvl="1" w:tplc="BB54376A">
      <w:start w:val="1"/>
      <w:numFmt w:val="lowerLetter"/>
      <w:lvlText w:val="%2."/>
      <w:lvlJc w:val="left"/>
      <w:pPr>
        <w:ind w:left="1440" w:hanging="360"/>
      </w:pPr>
    </w:lvl>
    <w:lvl w:ilvl="2" w:tplc="26CCB788">
      <w:start w:val="1"/>
      <w:numFmt w:val="lowerRoman"/>
      <w:lvlText w:val="%3."/>
      <w:lvlJc w:val="right"/>
      <w:pPr>
        <w:ind w:left="2160" w:hanging="180"/>
      </w:pPr>
    </w:lvl>
    <w:lvl w:ilvl="3" w:tplc="77AC8B5C">
      <w:start w:val="1"/>
      <w:numFmt w:val="decimal"/>
      <w:lvlText w:val="%4."/>
      <w:lvlJc w:val="left"/>
      <w:pPr>
        <w:ind w:left="2880" w:hanging="360"/>
      </w:pPr>
    </w:lvl>
    <w:lvl w:ilvl="4" w:tplc="D03667FE">
      <w:start w:val="1"/>
      <w:numFmt w:val="lowerLetter"/>
      <w:lvlText w:val="%5."/>
      <w:lvlJc w:val="left"/>
      <w:pPr>
        <w:ind w:left="3600" w:hanging="360"/>
      </w:pPr>
    </w:lvl>
    <w:lvl w:ilvl="5" w:tplc="D75EB35A">
      <w:start w:val="1"/>
      <w:numFmt w:val="lowerRoman"/>
      <w:lvlText w:val="%6."/>
      <w:lvlJc w:val="right"/>
      <w:pPr>
        <w:ind w:left="4320" w:hanging="180"/>
      </w:pPr>
    </w:lvl>
    <w:lvl w:ilvl="6" w:tplc="10EC6C16">
      <w:start w:val="1"/>
      <w:numFmt w:val="decimal"/>
      <w:lvlText w:val="%7."/>
      <w:lvlJc w:val="left"/>
      <w:pPr>
        <w:ind w:left="5040" w:hanging="360"/>
      </w:pPr>
    </w:lvl>
    <w:lvl w:ilvl="7" w:tplc="EE3AAA30">
      <w:start w:val="1"/>
      <w:numFmt w:val="lowerLetter"/>
      <w:lvlText w:val="%8."/>
      <w:lvlJc w:val="left"/>
      <w:pPr>
        <w:ind w:left="5760" w:hanging="360"/>
      </w:pPr>
    </w:lvl>
    <w:lvl w:ilvl="8" w:tplc="8B34ED9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13FC1"/>
    <w:multiLevelType w:val="hybridMultilevel"/>
    <w:tmpl w:val="73424D9C"/>
    <w:lvl w:ilvl="0" w:tplc="CAEE9EEC">
      <w:numFmt w:val="bullet"/>
      <w:lvlText w:val="-"/>
      <w:lvlJc w:val="left"/>
      <w:pPr>
        <w:ind w:left="1080" w:hanging="360"/>
      </w:pPr>
      <w:rPr>
        <w:rFonts w:ascii="Calibri Light" w:eastAsiaTheme="minorEastAsia" w:hAnsi="Calibri Light" w:cs="Calibri Light" w:hint="default"/>
        <w:b w:val="0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A361A2"/>
    <w:multiLevelType w:val="hybridMultilevel"/>
    <w:tmpl w:val="BED0B636"/>
    <w:lvl w:ilvl="0" w:tplc="D410F4F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EE66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908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B2F9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A71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28EA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F6AF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A014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ECC8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F34F8"/>
    <w:multiLevelType w:val="hybridMultilevel"/>
    <w:tmpl w:val="D56E908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E387A"/>
    <w:multiLevelType w:val="hybridMultilevel"/>
    <w:tmpl w:val="BAEA3A5E"/>
    <w:lvl w:ilvl="0" w:tplc="85BE51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F218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A0A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C821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A0AC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C820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0C88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408E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123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07416"/>
    <w:multiLevelType w:val="hybridMultilevel"/>
    <w:tmpl w:val="447805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54AD8"/>
    <w:multiLevelType w:val="hybridMultilevel"/>
    <w:tmpl w:val="3A24C54A"/>
    <w:lvl w:ilvl="0" w:tplc="5B1A8948">
      <w:numFmt w:val="bullet"/>
      <w:lvlText w:val="-"/>
      <w:lvlJc w:val="left"/>
      <w:pPr>
        <w:ind w:left="1440" w:hanging="360"/>
      </w:pPr>
      <w:rPr>
        <w:rFonts w:ascii="Calibri Light" w:eastAsiaTheme="minorEastAsia" w:hAnsi="Calibri Light" w:cs="Calibri Light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0D6A70"/>
    <w:multiLevelType w:val="hybridMultilevel"/>
    <w:tmpl w:val="2FFC3624"/>
    <w:lvl w:ilvl="0" w:tplc="8F1A7572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  <w:b w:val="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558D0"/>
    <w:multiLevelType w:val="hybridMultilevel"/>
    <w:tmpl w:val="F514A118"/>
    <w:lvl w:ilvl="0" w:tplc="C4EE6948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F73F9"/>
    <w:multiLevelType w:val="hybridMultilevel"/>
    <w:tmpl w:val="4A203BCE"/>
    <w:lvl w:ilvl="0" w:tplc="DF1E45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A2D74"/>
    <w:multiLevelType w:val="hybridMultilevel"/>
    <w:tmpl w:val="EDFEEF9E"/>
    <w:lvl w:ilvl="0" w:tplc="6BB21BE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74359F"/>
    <w:multiLevelType w:val="hybridMultilevel"/>
    <w:tmpl w:val="C910FA06"/>
    <w:lvl w:ilvl="0" w:tplc="5B1A8948">
      <w:numFmt w:val="bullet"/>
      <w:lvlText w:val="-"/>
      <w:lvlJc w:val="left"/>
      <w:pPr>
        <w:ind w:left="1440" w:hanging="360"/>
      </w:pPr>
      <w:rPr>
        <w:rFonts w:ascii="Calibri Light" w:eastAsiaTheme="minorEastAsia" w:hAnsi="Calibri Light" w:cs="Calibri Light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213C8"/>
    <w:multiLevelType w:val="hybridMultilevel"/>
    <w:tmpl w:val="08145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26431"/>
    <w:multiLevelType w:val="hybridMultilevel"/>
    <w:tmpl w:val="E7F2D766"/>
    <w:lvl w:ilvl="0" w:tplc="5B1A8948">
      <w:numFmt w:val="bullet"/>
      <w:lvlText w:val="-"/>
      <w:lvlJc w:val="left"/>
      <w:pPr>
        <w:ind w:left="1440" w:hanging="360"/>
      </w:pPr>
      <w:rPr>
        <w:rFonts w:ascii="Calibri Light" w:eastAsiaTheme="minorEastAsia" w:hAnsi="Calibri Light" w:cs="Calibri Light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C82559"/>
    <w:multiLevelType w:val="hybridMultilevel"/>
    <w:tmpl w:val="80B66AE4"/>
    <w:lvl w:ilvl="0" w:tplc="5B9245F0">
      <w:numFmt w:val="bullet"/>
      <w:lvlText w:val="-"/>
      <w:lvlJc w:val="left"/>
      <w:pPr>
        <w:ind w:left="720" w:hanging="360"/>
      </w:pPr>
      <w:rPr>
        <w:rFonts w:ascii="Calibri" w:eastAsia="Yu Mincho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E4D6A"/>
    <w:multiLevelType w:val="hybridMultilevel"/>
    <w:tmpl w:val="080E5E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10C2B"/>
    <w:multiLevelType w:val="hybridMultilevel"/>
    <w:tmpl w:val="2F703E7A"/>
    <w:lvl w:ilvl="0" w:tplc="788286C2">
      <w:start w:val="2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E754D0"/>
    <w:multiLevelType w:val="hybridMultilevel"/>
    <w:tmpl w:val="977A8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1F58A0"/>
    <w:multiLevelType w:val="hybridMultilevel"/>
    <w:tmpl w:val="C4A8FB3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C32DC"/>
    <w:multiLevelType w:val="multilevel"/>
    <w:tmpl w:val="9DFA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"/>
      <w:lvlJc w:val="left"/>
      <w:pPr>
        <w:ind w:left="1440" w:hanging="360"/>
      </w:pPr>
      <w:rPr>
        <w:rFonts w:ascii="Wingdings" w:eastAsiaTheme="minorEastAsia" w:hAnsi="Wingdings" w:cstheme="minorBid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5721016"/>
    <w:multiLevelType w:val="hybridMultilevel"/>
    <w:tmpl w:val="77A8E652"/>
    <w:lvl w:ilvl="0" w:tplc="C4EE6948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8E5A28"/>
    <w:multiLevelType w:val="hybridMultilevel"/>
    <w:tmpl w:val="EE4098A8"/>
    <w:lvl w:ilvl="0" w:tplc="97703AC4">
      <w:numFmt w:val="bullet"/>
      <w:lvlText w:val=""/>
      <w:lvlJc w:val="left"/>
      <w:pPr>
        <w:ind w:left="720" w:hanging="360"/>
      </w:pPr>
      <w:rPr>
        <w:rFonts w:ascii="Wingdings" w:eastAsia="Yu Mincho" w:hAnsi="Wingdings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9"/>
  </w:num>
  <w:num w:numId="5">
    <w:abstractNumId w:val="17"/>
  </w:num>
  <w:num w:numId="6">
    <w:abstractNumId w:val="16"/>
  </w:num>
  <w:num w:numId="7">
    <w:abstractNumId w:val="9"/>
  </w:num>
  <w:num w:numId="8">
    <w:abstractNumId w:val="3"/>
  </w:num>
  <w:num w:numId="9">
    <w:abstractNumId w:val="20"/>
  </w:num>
  <w:num w:numId="10">
    <w:abstractNumId w:val="8"/>
  </w:num>
  <w:num w:numId="11">
    <w:abstractNumId w:val="6"/>
  </w:num>
  <w:num w:numId="12">
    <w:abstractNumId w:val="11"/>
  </w:num>
  <w:num w:numId="13">
    <w:abstractNumId w:val="13"/>
  </w:num>
  <w:num w:numId="14">
    <w:abstractNumId w:val="1"/>
  </w:num>
  <w:num w:numId="15">
    <w:abstractNumId w:val="7"/>
  </w:num>
  <w:num w:numId="16">
    <w:abstractNumId w:val="12"/>
  </w:num>
  <w:num w:numId="17">
    <w:abstractNumId w:val="18"/>
  </w:num>
  <w:num w:numId="18">
    <w:abstractNumId w:val="15"/>
  </w:num>
  <w:num w:numId="19">
    <w:abstractNumId w:val="14"/>
  </w:num>
  <w:num w:numId="20">
    <w:abstractNumId w:val="21"/>
  </w:num>
  <w:num w:numId="21">
    <w:abstractNumId w:val="1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EE6"/>
    <w:rsid w:val="00003A92"/>
    <w:rsid w:val="0000593F"/>
    <w:rsid w:val="00017C91"/>
    <w:rsid w:val="00053C93"/>
    <w:rsid w:val="00055FFD"/>
    <w:rsid w:val="00060A4D"/>
    <w:rsid w:val="00065409"/>
    <w:rsid w:val="00081C46"/>
    <w:rsid w:val="000864EA"/>
    <w:rsid w:val="00087323"/>
    <w:rsid w:val="000A5D7F"/>
    <w:rsid w:val="000C25C4"/>
    <w:rsid w:val="000F5B3F"/>
    <w:rsid w:val="00112DDA"/>
    <w:rsid w:val="00120DE9"/>
    <w:rsid w:val="001216A9"/>
    <w:rsid w:val="0012273C"/>
    <w:rsid w:val="00122C4F"/>
    <w:rsid w:val="001475BB"/>
    <w:rsid w:val="00163C4C"/>
    <w:rsid w:val="001814EF"/>
    <w:rsid w:val="001823BE"/>
    <w:rsid w:val="00195E54"/>
    <w:rsid w:val="001B08A1"/>
    <w:rsid w:val="001B3FD7"/>
    <w:rsid w:val="001B4010"/>
    <w:rsid w:val="001D26EA"/>
    <w:rsid w:val="00231126"/>
    <w:rsid w:val="002470CE"/>
    <w:rsid w:val="0025379D"/>
    <w:rsid w:val="002759DF"/>
    <w:rsid w:val="002E1CF6"/>
    <w:rsid w:val="002E6A78"/>
    <w:rsid w:val="002F20A1"/>
    <w:rsid w:val="002F7F31"/>
    <w:rsid w:val="003009F5"/>
    <w:rsid w:val="00303605"/>
    <w:rsid w:val="00303B2A"/>
    <w:rsid w:val="003163FE"/>
    <w:rsid w:val="003220BF"/>
    <w:rsid w:val="00331C2F"/>
    <w:rsid w:val="0034139B"/>
    <w:rsid w:val="00346F29"/>
    <w:rsid w:val="00356612"/>
    <w:rsid w:val="00357234"/>
    <w:rsid w:val="00357E93"/>
    <w:rsid w:val="00375044"/>
    <w:rsid w:val="003C4C04"/>
    <w:rsid w:val="003C5FFB"/>
    <w:rsid w:val="00442CC6"/>
    <w:rsid w:val="004476C4"/>
    <w:rsid w:val="0045430E"/>
    <w:rsid w:val="00462A6D"/>
    <w:rsid w:val="00467D36"/>
    <w:rsid w:val="00482774"/>
    <w:rsid w:val="00486CB7"/>
    <w:rsid w:val="00493AAC"/>
    <w:rsid w:val="00493E3A"/>
    <w:rsid w:val="004943AF"/>
    <w:rsid w:val="004C0416"/>
    <w:rsid w:val="004D111C"/>
    <w:rsid w:val="004F1745"/>
    <w:rsid w:val="004F32C2"/>
    <w:rsid w:val="00501DDE"/>
    <w:rsid w:val="005100A3"/>
    <w:rsid w:val="00525D68"/>
    <w:rsid w:val="005506AE"/>
    <w:rsid w:val="00563E21"/>
    <w:rsid w:val="00564C65"/>
    <w:rsid w:val="00573C53"/>
    <w:rsid w:val="00586424"/>
    <w:rsid w:val="00592A31"/>
    <w:rsid w:val="0059473B"/>
    <w:rsid w:val="005A2DB3"/>
    <w:rsid w:val="005A3B75"/>
    <w:rsid w:val="005F2999"/>
    <w:rsid w:val="005F3AD3"/>
    <w:rsid w:val="005F53E3"/>
    <w:rsid w:val="005F6569"/>
    <w:rsid w:val="006028CA"/>
    <w:rsid w:val="00613D3D"/>
    <w:rsid w:val="006174F6"/>
    <w:rsid w:val="00630341"/>
    <w:rsid w:val="00633CCD"/>
    <w:rsid w:val="0063759E"/>
    <w:rsid w:val="00645475"/>
    <w:rsid w:val="00652BE8"/>
    <w:rsid w:val="006572A8"/>
    <w:rsid w:val="00660196"/>
    <w:rsid w:val="00663806"/>
    <w:rsid w:val="006869DC"/>
    <w:rsid w:val="006A1CFD"/>
    <w:rsid w:val="006A2FB7"/>
    <w:rsid w:val="006A3C44"/>
    <w:rsid w:val="006D49DE"/>
    <w:rsid w:val="006D6167"/>
    <w:rsid w:val="006E2DA1"/>
    <w:rsid w:val="0070780A"/>
    <w:rsid w:val="00717D0B"/>
    <w:rsid w:val="00721CEB"/>
    <w:rsid w:val="00737A68"/>
    <w:rsid w:val="00745472"/>
    <w:rsid w:val="00755199"/>
    <w:rsid w:val="00761B90"/>
    <w:rsid w:val="00767C23"/>
    <w:rsid w:val="007A1DFE"/>
    <w:rsid w:val="007B10D8"/>
    <w:rsid w:val="007C2D17"/>
    <w:rsid w:val="007D2A82"/>
    <w:rsid w:val="007D4308"/>
    <w:rsid w:val="007D65E0"/>
    <w:rsid w:val="007F3FDF"/>
    <w:rsid w:val="00822B9C"/>
    <w:rsid w:val="00830B2C"/>
    <w:rsid w:val="00834058"/>
    <w:rsid w:val="00850C28"/>
    <w:rsid w:val="00852039"/>
    <w:rsid w:val="0085642D"/>
    <w:rsid w:val="0086023E"/>
    <w:rsid w:val="008A6BD8"/>
    <w:rsid w:val="008B1EE6"/>
    <w:rsid w:val="008C0A20"/>
    <w:rsid w:val="008F348E"/>
    <w:rsid w:val="009449A2"/>
    <w:rsid w:val="00951F51"/>
    <w:rsid w:val="00963AE1"/>
    <w:rsid w:val="00965E8D"/>
    <w:rsid w:val="00966ACC"/>
    <w:rsid w:val="00966D9B"/>
    <w:rsid w:val="00966E8A"/>
    <w:rsid w:val="0097310D"/>
    <w:rsid w:val="00974A9C"/>
    <w:rsid w:val="00976ECF"/>
    <w:rsid w:val="00980515"/>
    <w:rsid w:val="00981BB0"/>
    <w:rsid w:val="00996BDA"/>
    <w:rsid w:val="009A0D1E"/>
    <w:rsid w:val="009A27C1"/>
    <w:rsid w:val="009A4154"/>
    <w:rsid w:val="009A777C"/>
    <w:rsid w:val="009C1830"/>
    <w:rsid w:val="009D1C3A"/>
    <w:rsid w:val="009D212F"/>
    <w:rsid w:val="009E1E47"/>
    <w:rsid w:val="009E30DE"/>
    <w:rsid w:val="00A06FE7"/>
    <w:rsid w:val="00A13DC6"/>
    <w:rsid w:val="00A23C9D"/>
    <w:rsid w:val="00A26345"/>
    <w:rsid w:val="00A448A5"/>
    <w:rsid w:val="00A625FC"/>
    <w:rsid w:val="00A65E3E"/>
    <w:rsid w:val="00A721ED"/>
    <w:rsid w:val="00A74C0C"/>
    <w:rsid w:val="00A776BD"/>
    <w:rsid w:val="00AA6E25"/>
    <w:rsid w:val="00AB2CA9"/>
    <w:rsid w:val="00AD3728"/>
    <w:rsid w:val="00AF0369"/>
    <w:rsid w:val="00B07D89"/>
    <w:rsid w:val="00B20C65"/>
    <w:rsid w:val="00B22501"/>
    <w:rsid w:val="00B34D6F"/>
    <w:rsid w:val="00B40E3B"/>
    <w:rsid w:val="00B50151"/>
    <w:rsid w:val="00B537FB"/>
    <w:rsid w:val="00B73AD4"/>
    <w:rsid w:val="00B75A29"/>
    <w:rsid w:val="00B77103"/>
    <w:rsid w:val="00B8326A"/>
    <w:rsid w:val="00B84D7C"/>
    <w:rsid w:val="00BA0610"/>
    <w:rsid w:val="00BB19C3"/>
    <w:rsid w:val="00BB5225"/>
    <w:rsid w:val="00BC060F"/>
    <w:rsid w:val="00BC5D1D"/>
    <w:rsid w:val="00BD78D8"/>
    <w:rsid w:val="00BE01DA"/>
    <w:rsid w:val="00BF71A2"/>
    <w:rsid w:val="00C00ED9"/>
    <w:rsid w:val="00C04CE0"/>
    <w:rsid w:val="00C328CA"/>
    <w:rsid w:val="00C423C7"/>
    <w:rsid w:val="00C442A0"/>
    <w:rsid w:val="00C50B01"/>
    <w:rsid w:val="00C50CB5"/>
    <w:rsid w:val="00C6170E"/>
    <w:rsid w:val="00CA6698"/>
    <w:rsid w:val="00CC68B0"/>
    <w:rsid w:val="00CD15CD"/>
    <w:rsid w:val="00CE26FA"/>
    <w:rsid w:val="00CF1F48"/>
    <w:rsid w:val="00CF49FB"/>
    <w:rsid w:val="00D14776"/>
    <w:rsid w:val="00D15E9A"/>
    <w:rsid w:val="00D669A8"/>
    <w:rsid w:val="00D71A97"/>
    <w:rsid w:val="00DF0933"/>
    <w:rsid w:val="00E22D5E"/>
    <w:rsid w:val="00E345DA"/>
    <w:rsid w:val="00E60B8D"/>
    <w:rsid w:val="00E62241"/>
    <w:rsid w:val="00E62918"/>
    <w:rsid w:val="00E83B9C"/>
    <w:rsid w:val="00EB2219"/>
    <w:rsid w:val="00EF067A"/>
    <w:rsid w:val="00EF1709"/>
    <w:rsid w:val="00EF2289"/>
    <w:rsid w:val="00F07474"/>
    <w:rsid w:val="00F13C32"/>
    <w:rsid w:val="00F14FA5"/>
    <w:rsid w:val="00F20C2E"/>
    <w:rsid w:val="00F305D2"/>
    <w:rsid w:val="00F431A5"/>
    <w:rsid w:val="00F46D2E"/>
    <w:rsid w:val="00F62949"/>
    <w:rsid w:val="00F71F0F"/>
    <w:rsid w:val="00F84C27"/>
    <w:rsid w:val="00F90F70"/>
    <w:rsid w:val="00F963BB"/>
    <w:rsid w:val="01A88260"/>
    <w:rsid w:val="0389F8C9"/>
    <w:rsid w:val="13AA1856"/>
    <w:rsid w:val="1F404D3A"/>
    <w:rsid w:val="2CEB4CE0"/>
    <w:rsid w:val="2D661052"/>
    <w:rsid w:val="35ACB591"/>
    <w:rsid w:val="3BD14440"/>
    <w:rsid w:val="624006AE"/>
    <w:rsid w:val="65939C1D"/>
    <w:rsid w:val="7955C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7CF2C"/>
  <w15:chartTrackingRefBased/>
  <w15:docId w15:val="{C4DB4DF9-41B8-4F98-8685-E6E2D8061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8B1EE6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B1EE6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8B1EE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E26FA"/>
    <w:rPr>
      <w:color w:val="605E5C"/>
      <w:shd w:val="clear" w:color="auto" w:fill="E1DFDD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rFonts w:eastAsiaTheme="minorEastAsia"/>
      <w:sz w:val="20"/>
      <w:szCs w:val="20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A6E25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A6E25"/>
    <w:rPr>
      <w:rFonts w:ascii="Segoe UI" w:eastAsiaTheme="minorEastAsia" w:hAnsi="Segoe UI" w:cs="Segoe UI"/>
      <w:sz w:val="18"/>
      <w:szCs w:val="18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A27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A27C1"/>
    <w:rPr>
      <w:rFonts w:eastAsiaTheme="minorEastAsia"/>
      <w:b/>
      <w:bCs/>
      <w:sz w:val="20"/>
      <w:szCs w:val="20"/>
      <w:lang w:val="nl-NL"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45475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45475"/>
    <w:rPr>
      <w:rFonts w:eastAsiaTheme="minorEastAsia"/>
      <w:sz w:val="20"/>
      <w:szCs w:val="20"/>
      <w:lang w:val="nl-NL"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45475"/>
    <w:rPr>
      <w:vertAlign w:val="superscript"/>
    </w:rPr>
  </w:style>
  <w:style w:type="table" w:styleId="Tabelraster">
    <w:name w:val="Table Grid"/>
    <w:basedOn w:val="Standaardtabel"/>
    <w:uiPriority w:val="39"/>
    <w:rsid w:val="004F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0A5D7F"/>
    <w:rPr>
      <w:color w:val="954F72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semiHidden/>
    <w:unhideWhenUsed/>
    <w:rsid w:val="00F20C2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F20C2E"/>
    <w:rPr>
      <w:rFonts w:eastAsiaTheme="minorEastAsia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semiHidden/>
    <w:unhideWhenUsed/>
    <w:rsid w:val="00F20C2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F20C2E"/>
    <w:rPr>
      <w:rFonts w:eastAsiaTheme="minorEastAsia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rt.be/vrtnws/nl/2022/08/30/fire-vroeg-op-pensioe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ijngeldenik.be/hoe-vermijd-ik-dat-ik-te-veel-uitgee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rt.be/vrtnws/nl/2022/09/07/fire-scams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30AB7-2856-4921-9325-A6605BD4F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574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 Bewaert</dc:creator>
  <cp:keywords/>
  <dc:description/>
  <cp:lastModifiedBy>Leen Bewaert</cp:lastModifiedBy>
  <cp:revision>60</cp:revision>
  <cp:lastPrinted>2021-03-24T10:42:00Z</cp:lastPrinted>
  <dcterms:created xsi:type="dcterms:W3CDTF">2022-11-18T07:49:00Z</dcterms:created>
  <dcterms:modified xsi:type="dcterms:W3CDTF">2022-11-29T13:24:00Z</dcterms:modified>
</cp:coreProperties>
</file>